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93" w:type="dxa"/>
        <w:tblLook w:val="04A0" w:firstRow="1" w:lastRow="0" w:firstColumn="1" w:lastColumn="0" w:noHBand="0" w:noVBand="1"/>
      </w:tblPr>
      <w:tblGrid>
        <w:gridCol w:w="832"/>
        <w:gridCol w:w="831"/>
        <w:gridCol w:w="777"/>
        <w:gridCol w:w="2198"/>
        <w:gridCol w:w="2251"/>
        <w:gridCol w:w="2198"/>
        <w:gridCol w:w="2190"/>
        <w:gridCol w:w="2198"/>
        <w:gridCol w:w="1849"/>
        <w:gridCol w:w="222"/>
      </w:tblGrid>
      <w:tr w:rsidR="002F59D1" w:rsidRPr="002F59D1" w:rsidTr="002F59D1">
        <w:trPr>
          <w:gridAfter w:val="1"/>
          <w:wAfter w:w="222" w:type="dxa"/>
          <w:trHeight w:val="351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8"/>
                <w:szCs w:val="28"/>
                <w:lang w:eastAsia="ru-RU"/>
              </w:rPr>
              <w:t>План ФХД и выплаты за период с 01.01.2018 по 31.12.2018</w:t>
            </w:r>
          </w:p>
        </w:tc>
      </w:tr>
      <w:tr w:rsidR="002F59D1" w:rsidRPr="002F59D1" w:rsidTr="002F59D1">
        <w:trPr>
          <w:gridAfter w:val="1"/>
          <w:wAfter w:w="222" w:type="dxa"/>
          <w:trHeight w:val="351"/>
        </w:trPr>
        <w:tc>
          <w:tcPr>
            <w:tcW w:w="13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gridAfter w:val="1"/>
          <w:wAfter w:w="222" w:type="dxa"/>
          <w:trHeight w:val="261"/>
        </w:trPr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9D1" w:rsidRPr="002F59D1" w:rsidTr="002F59D1">
        <w:trPr>
          <w:gridAfter w:val="1"/>
          <w:wAfter w:w="222" w:type="dxa"/>
          <w:trHeight w:val="516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План поступлений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План выплат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Выплаты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Остаток от плана </w:t>
            </w:r>
            <w:bookmarkStart w:id="0" w:name="_GoBack"/>
            <w:bookmarkEnd w:id="0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выплат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Остаток от поступлений</w:t>
            </w:r>
          </w:p>
        </w:tc>
      </w:tr>
      <w:tr w:rsidR="002F59D1" w:rsidRPr="002F59D1" w:rsidTr="002F59D1">
        <w:trPr>
          <w:gridAfter w:val="1"/>
          <w:wAfter w:w="222" w:type="dxa"/>
          <w:trHeight w:val="261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gridAfter w:val="1"/>
          <w:wAfter w:w="222" w:type="dxa"/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00000000000000000130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108 690,07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9D1" w:rsidRPr="002F59D1" w:rsidTr="002F59D1">
        <w:trPr>
          <w:gridAfter w:val="1"/>
          <w:wAfter w:w="222" w:type="dxa"/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9D1" w:rsidRPr="002F59D1" w:rsidTr="002F59D1">
        <w:trPr>
          <w:gridAfter w:val="1"/>
          <w:wAfter w:w="222" w:type="dxa"/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9D1" w:rsidRPr="002F59D1" w:rsidTr="002F59D1">
        <w:trPr>
          <w:gridAfter w:val="1"/>
          <w:wAfter w:w="222" w:type="dxa"/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 (223.2)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9D1" w:rsidRPr="002F59D1" w:rsidTr="002F59D1">
        <w:trPr>
          <w:gridAfter w:val="1"/>
          <w:wAfter w:w="222" w:type="dxa"/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109 238,35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109 238,35</w:t>
            </w:r>
          </w:p>
        </w:tc>
      </w:tr>
      <w:tr w:rsidR="002F59D1" w:rsidRPr="002F59D1" w:rsidTr="002F59D1">
        <w:trPr>
          <w:trHeight w:val="261"/>
        </w:trPr>
        <w:tc>
          <w:tcPr>
            <w:tcW w:w="13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1.012.01 Обеспечение антитеррористической защищенности в муниципальных учреждениях сферы «Образование»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00000000000000000180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243 (310)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1.012.01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1.041.01 Школы, школа-интернат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00000000000000000130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4 336 156,05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577 872,18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447 216,82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33 754,24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413 462,58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135 059,52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8 226,91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126 832,61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861 679,71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861 679,71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 (223.1)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1 537 568,22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203 406,17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1 334 162,05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 (223.2)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863 559,00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53 674,36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809 884,64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 (223.3)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129 888,88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12 800,04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117 088,84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 (225.5)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88 348,90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88 348,90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272 835,00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198 983,00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73 852,00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1.041.01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4 336 156,05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18 372 182,06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4 336 156,05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510 844,72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3 825 311,33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17 861 337,34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1.041.01.к.ф. Приобретение учебников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00000000000000000180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3 898,62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3 898,62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3 898,62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384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1.041.01.к.ф.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3 898,62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3 898,62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3 898,62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1.041.01.</w:t>
            </w:r>
            <w:proofErr w:type="gramStart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Школы, школа-интернат (</w:t>
            </w:r>
            <w:proofErr w:type="spellStart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пожарка</w:t>
            </w:r>
            <w:proofErr w:type="spellEnd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00000000000000000130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237 960,00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122 200,00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122 200,00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 (225.5)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115 760,00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115 760,00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1.041.01.</w:t>
            </w:r>
            <w:proofErr w:type="gramStart"/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237 960,00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148 111,20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237 960,00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237 960,00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148 111,20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1.041.01.с.и. Иная субсидия в целях содержания имущества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00000000000000000180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572 216,10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 (225.5)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572 216,10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572 216,10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384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1.041.01.с.и.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572 216,10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572 216,10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572 216,10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1.041.01.т Школы, школа-интернат (терроризм)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00000000000000000130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78 800,00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78 800,00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78 800,00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1.041.01.т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78 800,00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132 013,61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78 800,00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78 800,00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132 013,61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1.041.01.</w:t>
            </w:r>
            <w:proofErr w:type="gramStart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Школа-интернат (питание)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1.041.01.у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897 061,51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897 061,51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1.041.02 Внешкольные учреждения образования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1.041.02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6 878 914,45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6 878 914,45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1.041.02.</w:t>
            </w:r>
            <w:proofErr w:type="gramStart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Внешкольные учреждения (</w:t>
            </w:r>
            <w:proofErr w:type="spellStart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пожарка</w:t>
            </w:r>
            <w:proofErr w:type="spellEnd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1.041.02.</w:t>
            </w:r>
            <w:proofErr w:type="gramStart"/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33 020,00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33 020,00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1.041.02.т Внешкольные учреждения (терроризм)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1.041.02.т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16 904,60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16 904,60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1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1.041.07 Организация питания в муниципальных общеобразовательных учреждениях (город)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00000000000000000180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792 330,00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93 300,00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792 330,00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93 300,00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699 030,00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1.041.07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792 330,00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3 109 541,02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792 330,00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93 300,00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699 030,00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3 016 241,02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1.041.11 ППМСП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1.041.11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1 527 600,70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1 527 600,70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1.041.11.</w:t>
            </w:r>
            <w:proofErr w:type="gramStart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ППМСП (</w:t>
            </w:r>
            <w:proofErr w:type="spellStart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пожарка</w:t>
            </w:r>
            <w:proofErr w:type="spellEnd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1.041.11.</w:t>
            </w:r>
            <w:proofErr w:type="gramStart"/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1.041.11.т ППМСП (терроризм)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1.041.11.т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4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1.042.01 Детские сады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1.042.01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26 740 016,09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26 740 016,09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1.042.01.</w:t>
            </w:r>
            <w:proofErr w:type="gramStart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Детские сады (</w:t>
            </w:r>
            <w:proofErr w:type="spellStart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пожарка</w:t>
            </w:r>
            <w:proofErr w:type="spellEnd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1.042.01.</w:t>
            </w:r>
            <w:proofErr w:type="gramStart"/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247 252,42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247 252,42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1.042.01.с.и. Иная субсидия в целях содержания имущества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384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1.042.01.с.и.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237 141,80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237 141,80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1.042.01.т Детские сады (терроризм)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1.042.01.т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100 209,91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100 209,91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1.042.01.</w:t>
            </w:r>
            <w:proofErr w:type="gramStart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Детские сады (питание)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621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1.042.01.у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5 068 977,04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5 068 977,04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1.051.07 ГТО (образование)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1.051.07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92 563,70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92 563,70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15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1.41010 Развитие сети организаций общего, дополнительного и профессионального образования детей в соответствии с требованиями ФГОС и </w:t>
            </w:r>
            <w:proofErr w:type="spellStart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00000000000000000180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74 095,26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74 095,26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74 095,26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1.41010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74 095,26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670 173,74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74 095,26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74 095,26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670 173,74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13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1.41040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00000000000000000180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1 546 772,50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255 322,00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1 546 772,50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213 580,00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1 333 192,50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1.41040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1 546 772,50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9 878 979,59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1 546 772,50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213 580,00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1 333 192,50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9 665 399,59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1.41400 Создание условий для присмотра и ухода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1.41400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380 800,00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380 800,00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1.42010 Единая субвенция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00000000000000000130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16 587 915,70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1 487 553,25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12 578 535,35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862 778,91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11 715 756,44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3 748 717,65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624 668,99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3 124 048,66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129 731,35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55,35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129 676,00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 (310)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129 731,35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129 731,35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1.42010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16 587 915,70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102 339 284,43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16 587 915,70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1 487 553,25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15 100 362,45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100 851 731,18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1.42010.д Единая субвенция (дошкольные отделения)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1.42010.д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2 005 372,99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2 005 372,99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4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1.42010.</w:t>
            </w:r>
            <w:proofErr w:type="gramStart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пени, штрафы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00000000000000000180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1.42010.</w:t>
            </w:r>
            <w:proofErr w:type="gramStart"/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61 587,68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61 587,68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1.42010.ш Единая субвенция (шахматы)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00000000000000000130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697 952,34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83 605,19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525 550,69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23 216,49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502 334,20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158 716,31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60 388,70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98 327,61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13 685,34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13 685,34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1.42010.ш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697 952,34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1 768 518,16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697 952,34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83 605,19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614 347,15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1 684 912,97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1.42020 Классное руководство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00000000000000000130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392 725,32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13 576,97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301 632,36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6 515,20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295 117,16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91 092,96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7 061,77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84 031,19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1.42020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392 725,32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479 333,10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392 725,32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13 576,97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379 148,35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465 756,13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1.42040 КЧРП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1.42040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734 142,42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734 142,42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1.42170 Социальные гарантии (образование)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00000000000000000180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612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1.42170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2 207 654,64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2 187 654,64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4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1.43020 Дети-инвалиды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1.43020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89 975,22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89 975,22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1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10202 Гранты и пожертвования, иные безвозмездные перечисления (школы)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00000000000001022180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1 040 000,00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42 207,19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 (226.1)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13 125,00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976 875,00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 (310)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10202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1 040 000,00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42 207,19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1 040 000,00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13 125,00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1 026 875,00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29 082,19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3.043.07 Талантливая и инициативная молодежь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3.043.07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162 171,42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162 171,42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3.043.08 Гражданское и патриотическое воспитание молодежи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3.043.08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77 957,29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77 957,29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3.043.09 Организация досуга детей, подростков и молодежи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3.043.09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76 387,21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76 387,21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3.051.01 Внешкольные учреждения спорта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3.051.01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8 654 241,85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8 654 241,85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3.051.04 Стадион «Машиностроитель»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3.051.04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726 563,50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726 563,50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4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3.051.07 ГТО (спорт)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3.051.07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23 308,00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23 308,00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3.051.09 Спортивная подготовка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3.051.09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1 181 203,25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1 181 203,25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3.42170 Социальные гарантии (спорт)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3.42170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4.121.03 Бизнес-инкубатор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4.121.03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529 100,00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529 100,00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4.245.00 Осуществление издательской деятельности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4.245.00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480 808,30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480 808,30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ВР Временное распоряжение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88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ВР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27 960 821,89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196 540 218,44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27 960 821,89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2 435 585,13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25 525 236,76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F59D1" w:rsidRPr="002F59D1" w:rsidRDefault="002F59D1" w:rsidP="002F59D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194 104 633,31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9D1" w:rsidRPr="002F59D1" w:rsidTr="002F59D1">
        <w:trPr>
          <w:trHeight w:val="261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59D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59D1" w:rsidRPr="002F59D1" w:rsidRDefault="002F59D1" w:rsidP="002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76F2" w:rsidRDefault="00B276F2"/>
    <w:sectPr w:rsidR="00B276F2" w:rsidSect="002F5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D1"/>
    <w:rsid w:val="002F59D1"/>
    <w:rsid w:val="00B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9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59D1"/>
    <w:rPr>
      <w:color w:val="800080"/>
      <w:u w:val="single"/>
    </w:rPr>
  </w:style>
  <w:style w:type="paragraph" w:customStyle="1" w:styleId="xl124">
    <w:name w:val="xl124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2F59D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F59D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F59D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F59D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9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59D1"/>
    <w:rPr>
      <w:color w:val="800080"/>
      <w:u w:val="single"/>
    </w:rPr>
  </w:style>
  <w:style w:type="paragraph" w:customStyle="1" w:styleId="xl124">
    <w:name w:val="xl124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2F59D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F59D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F59D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F59D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F5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2018-02-12T14:30:00Z</dcterms:created>
  <dcterms:modified xsi:type="dcterms:W3CDTF">2018-02-12T14:31:00Z</dcterms:modified>
</cp:coreProperties>
</file>