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B4" w:rsidRDefault="00E527B4" w:rsidP="00E527B4">
      <w:pPr>
        <w:ind w:firstLine="0"/>
        <w:rPr>
          <w:lang w:val="ru-RU"/>
        </w:rPr>
      </w:pPr>
      <w:r>
        <w:rPr>
          <w:lang w:val="ru-RU"/>
        </w:rPr>
        <w:t>16. В электрическом двигателе сила тока 30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>, мощность 3,6 кВт. Вычислите напряжение на клеммах двигателя.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0,12</w:t>
      </w:r>
      <w:proofErr w:type="gramStart"/>
      <w:r>
        <w:rPr>
          <w:lang w:val="ru-RU"/>
        </w:rPr>
        <w:t xml:space="preserve"> В</w:t>
      </w:r>
      <w:proofErr w:type="gramEnd"/>
      <w:r>
        <w:rPr>
          <w:lang w:val="ru-RU"/>
        </w:rPr>
        <w:t>;</w:t>
      </w:r>
      <w:r>
        <w:rPr>
          <w:lang w:val="ru-RU"/>
        </w:rPr>
        <w:tab/>
        <w:t>Б) 108 В;</w:t>
      </w:r>
      <w:r>
        <w:rPr>
          <w:lang w:val="ru-RU"/>
        </w:rPr>
        <w:tab/>
        <w:t>В) 108 кВт;</w:t>
      </w:r>
      <w:r>
        <w:rPr>
          <w:lang w:val="ru-RU"/>
        </w:rPr>
        <w:tab/>
        <w:t>Г) 120 В.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17. Как изменится количество теплоты, выделенное спиралью электроплиты, если длину уменьшить в 4 раза?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увеличится в 2 раза;</w:t>
      </w:r>
      <w:r>
        <w:rPr>
          <w:lang w:val="ru-RU"/>
        </w:rPr>
        <w:tab/>
        <w:t>Б) увеличится в 4 раза;</w:t>
      </w:r>
      <w:r>
        <w:rPr>
          <w:lang w:val="ru-RU"/>
        </w:rPr>
        <w:tab/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В) уменьшится в 2 раза;</w:t>
      </w:r>
      <w:r>
        <w:rPr>
          <w:lang w:val="ru-RU"/>
        </w:rPr>
        <w:tab/>
        <w:t>Г) уменьшится в 4 раза.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18. Какую энергию расходует электроутюг за 1 мин, если сопротивление нагревательного элемента 100 Ом, а сила тока 2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>?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7560 Дж;</w:t>
      </w:r>
      <w:r>
        <w:rPr>
          <w:lang w:val="ru-RU"/>
        </w:rPr>
        <w:tab/>
      </w:r>
      <w:r>
        <w:rPr>
          <w:lang w:val="ru-RU"/>
        </w:rPr>
        <w:tab/>
        <w:t>Б) 72600 Дж;</w:t>
      </w:r>
      <w:r>
        <w:rPr>
          <w:lang w:val="ru-RU"/>
        </w:rPr>
        <w:tab/>
      </w:r>
      <w:r>
        <w:rPr>
          <w:lang w:val="ru-RU"/>
        </w:rPr>
        <w:tab/>
        <w:t>В) 24000 Дж;</w:t>
      </w:r>
      <w:r>
        <w:rPr>
          <w:lang w:val="ru-RU"/>
        </w:rPr>
        <w:tab/>
      </w:r>
      <w:r>
        <w:rPr>
          <w:lang w:val="ru-RU"/>
        </w:rPr>
        <w:tab/>
        <w:t>Г) 96 кДж.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19. За какое время электроплита мощностью 800 Вт расходует 1 кВт ∙ ч энергии?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75 мин;</w:t>
      </w:r>
      <w:r>
        <w:rPr>
          <w:lang w:val="ru-RU"/>
        </w:rPr>
        <w:tab/>
        <w:t>Б) 100 мин;</w:t>
      </w:r>
      <w:r>
        <w:rPr>
          <w:lang w:val="ru-RU"/>
        </w:rPr>
        <w:tab/>
        <w:t>В) 10 мин;</w:t>
      </w:r>
      <w:r>
        <w:rPr>
          <w:lang w:val="ru-RU"/>
        </w:rPr>
        <w:tab/>
        <w:t>Г) 20 мин.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20. От каких физических величин зависят показания электросчетчика в квартире?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только от силы тока в цепи;</w:t>
      </w:r>
      <w:r>
        <w:rPr>
          <w:lang w:val="ru-RU"/>
        </w:rPr>
        <w:tab/>
        <w:t>Б) от силы тока и напряжения;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В) от силы тока, напряжения и времени прохождения тока;</w:t>
      </w:r>
      <w:r>
        <w:rPr>
          <w:lang w:val="ru-RU"/>
        </w:rPr>
        <w:tab/>
        <w:t>Г) от напряжения.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6.21. По графику определите количество теплоты, выделившееся в проводнике за 20 мин при напряжении в цепи 5 В.</w:t>
      </w:r>
    </w:p>
    <w:p w:rsidR="00E527B4" w:rsidRDefault="00E527B4" w:rsidP="00E527B4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6985</wp:posOffset>
                </wp:positionV>
                <wp:extent cx="3371213" cy="1821815"/>
                <wp:effectExtent l="0" t="19050" r="0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213" cy="1821815"/>
                          <a:chOff x="8" y="11"/>
                          <a:chExt cx="5308" cy="2868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V="1">
                            <a:off x="567" y="42"/>
                            <a:ext cx="0" cy="20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567" y="2065"/>
                            <a:ext cx="38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 flipV="1">
                            <a:off x="567" y="353"/>
                            <a:ext cx="3651" cy="1711"/>
                          </a:xfrm>
                          <a:prstGeom prst="line">
                            <a:avLst/>
                          </a:prstGeom>
                          <a:noFill/>
                          <a:ln w="36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369" y="902"/>
                            <a:ext cx="4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387" y="1442"/>
                            <a:ext cx="4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567" y="913"/>
                            <a:ext cx="23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2930" y="976"/>
                            <a:ext cx="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790"/>
                            <a:ext cx="889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7B4" w:rsidRDefault="00E527B4" w:rsidP="00E527B4">
                              <w:pPr>
                                <w:spacing w:line="0" w:lineRule="atLeast"/>
                                <w:rPr>
                                  <w:rFonts w:ascii="Arial" w:hAnsi="Arial" w:cs="Tahoma"/>
                                </w:rPr>
                              </w:pPr>
                              <w:r>
                                <w:rPr>
                                  <w:rFonts w:ascii="Arial" w:hAnsi="Arial" w:cs="Tahom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90000" tIns="45000" rIns="90000" bIns="45000" anchor="t" anchorCtr="0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4" y="1349"/>
                            <a:ext cx="767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7B4" w:rsidRDefault="00E527B4" w:rsidP="00E527B4">
                              <w:pPr>
                                <w:spacing w:line="0" w:lineRule="atLeast"/>
                                <w:rPr>
                                  <w:rFonts w:ascii="Arial" w:hAnsi="Arial" w:cs="Tahoma"/>
                                </w:rPr>
                              </w:pPr>
                              <w:r>
                                <w:rPr>
                                  <w:rFonts w:ascii="Arial" w:hAnsi="Arial" w:cs="Tahom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90000" tIns="45000" rIns="90000" bIns="45000" anchor="t" anchorCtr="0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9" y="11"/>
                            <a:ext cx="966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7B4" w:rsidRDefault="00E527B4" w:rsidP="00E527B4">
                              <w:pPr>
                                <w:spacing w:line="0" w:lineRule="atLeast"/>
                                <w:rPr>
                                  <w:rFonts w:ascii="Arial" w:hAnsi="Arial" w:cs="Tahoma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Tahoma"/>
                                  <w:sz w:val="20"/>
                                  <w:szCs w:val="20"/>
                                </w:rPr>
                                <w:t>I(</w:t>
                              </w:r>
                              <w:proofErr w:type="gramEnd"/>
                              <w:r>
                                <w:rPr>
                                  <w:rFonts w:ascii="Arial" w:hAnsi="Arial" w:cs="Tahoma"/>
                                  <w:sz w:val="20"/>
                                  <w:szCs w:val="20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vert="horz" wrap="none" lIns="90000" tIns="45000" rIns="90000" bIns="45000" anchor="t" anchorCtr="0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2127"/>
                            <a:ext cx="767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7B4" w:rsidRDefault="00E527B4" w:rsidP="00E527B4">
                              <w:pPr>
                                <w:spacing w:line="0" w:lineRule="atLeast"/>
                                <w:rPr>
                                  <w:rFonts w:ascii="Arial" w:hAnsi="Arial" w:cs="Tahoma"/>
                                </w:rPr>
                              </w:pPr>
                              <w:r>
                                <w:rPr>
                                  <w:rFonts w:ascii="Arial" w:hAnsi="Arial" w:cs="Tahom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90000" tIns="45000" rIns="90000" bIns="45000" anchor="t" anchorCtr="0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20" y="2127"/>
                            <a:ext cx="1096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27B4" w:rsidRDefault="00E527B4" w:rsidP="00E527B4">
                              <w:pPr>
                                <w:spacing w:line="0" w:lineRule="atLeast"/>
                                <w:rPr>
                                  <w:rFonts w:ascii="Arial" w:hAnsi="Arial" w:cs="Tahoma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Tahoma"/>
                                </w:rPr>
                                <w:t>U(</w:t>
                              </w:r>
                              <w:proofErr w:type="gramEnd"/>
                              <w:r>
                                <w:rPr>
                                  <w:rFonts w:ascii="Arial" w:hAnsi="Arial" w:cs="Tahoma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vert="horz" wrap="none" lIns="90000" tIns="45000" rIns="90000" bIns="4500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4pt;margin-top:.55pt;width:265.45pt;height:143.45pt;z-index:251658240;mso-wrap-distance-left:0;mso-wrap-distance-right:0" coordorigin="8,11" coordsize="5308,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">
                <v:line id="Line 3" o:spid="_x0000_s1027" style="position:absolute;flip:y;visibility:visible;mso-wrap-style:square" from="567,42" to="567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4" o:spid="_x0000_s1028" style="position:absolute;visibility:visible;mso-wrap-style:square" from="567,2065" to="4433,2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5" o:spid="_x0000_s1029" style="position:absolute;flip:y;visibility:visible;mso-wrap-style:square" from="567,353" to="4218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17jcMAAADaAAAADwAAAGRycy9kb3ducmV2LnhtbESPQWvCQBSE7wX/w/KE3pqNoZYSsxEV&#10;BL01WtrrM/uahGbfhuyaxP56t1DocZiZb5hsPZlWDNS7xrKCRRSDIC6tbrhS8H7eP72CcB5ZY2uZ&#10;FNzIwTqfPWSYajtyQcPJVyJA2KWooPa+S6V0ZU0GXWQ74uB92d6gD7KvpO5xDHDTyiSOX6TBhsNC&#10;jR3taiq/T1ejoLqa4mMzfW4vaJfHkZJk//ZjlHqcT5sVCE+T/w//tQ9awTP8Xgk3QO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9e43DAAAA2gAAAA8AAAAAAAAAAAAA&#10;AAAAoQIAAGRycy9kb3ducmV2LnhtbFBLBQYAAAAABAAEAPkAAACRAwAAAAA=&#10;" strokeweight="1.01mm"/>
                <v:line id="Line 6" o:spid="_x0000_s1030" style="position:absolute;visibility:visible;mso-wrap-style:square" from="369,902" to="798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31" style="position:absolute;visibility:visible;mso-wrap-style:square" from="387,1442" to="816,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8" o:spid="_x0000_s1032" style="position:absolute;visibility:visible;mso-wrap-style:square" from="567,913" to="2929,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6JsMAAADaAAAADwAAAGRycy9kb3ducmV2LnhtbESPT2sCMRTE70K/Q3iCN83qobarUVqh&#10;YP942K2Cx8fmmSzdvCybqNtv3xQEj8PM/IZZrnvXiAt1ofasYDrJQBBXXtdsFOy/38ZPIEJE1th4&#10;JgW/FGC9ehgsMdf+ygVdymhEgnDIUYGNsc2lDJUlh2HiW+LknXznMCbZGak7vCa4a+Qsyx6lw5rT&#10;gsWWNpaqn/LsFHzOt83B8LH8ej+FV//8UcidsUqNhv3LAkSkPt7Dt/ZWK5j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eibDAAAA2gAAAA8AAAAAAAAAAAAA&#10;AAAAoQIAAGRycy9kb3ducmV2LnhtbFBLBQYAAAAABAAEAPkAAACRAwAAAAA=&#10;">
                  <v:stroke dashstyle="1 1"/>
                </v:line>
                <v:line id="Line 9" o:spid="_x0000_s1033" style="position:absolute;visibility:visible;mso-wrap-style:square" from="2930,976" to="2930,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7uVMAAAADaAAAADwAAAGRycy9kb3ducmV2LnhtbERPTWsCMRC9C/6HMIXearY92LoaRQuC&#10;Wj24KngcNmOyuJksm1S3/745CB4f73sy61wtbtSGyrOC90EGgrj0umKj4HhYvn2BCBFZY+2ZFPxR&#10;gNm035tgrv2d93QrohEphEOOCmyMTS5lKC05DAPfECfu4luHMcHWSN3iPYW7Wn5k2VA6rDg1WGzo&#10;21J5LX6dgp/PVX0yfC6260tY+NFmL3fGKvX60s3HICJ18Sl+uFdaQdqarqQbIK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u7lTAAAAA2gAAAA8AAAAAAAAAAAAAAAAA&#10;oQIAAGRycy9kb3ducmV2LnhtbFBLBQYAAAAABAAEAPkAAACOAwAAAAA=&#10;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8;top:790;width:889;height:7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egMUA&#10;AADaAAAADwAAAGRycy9kb3ducmV2LnhtbESPT2sCMRTE7wW/Q3iCl6JZhVa7NYoope3Rf/X63Lxu&#10;Fjcv6yZ1Vz99IxR6HGbmN8x03tpSXKj2hWMFw0ECgjhzuuBcwW771p+A8AFZY+mYFFzJw3zWeZhi&#10;ql3Da7psQi4ihH2KCkwIVSqlzwxZ9ANXEUfv29UWQ5R1LnWNTYTbUo6S5FlaLDguGKxoaSg7bX6s&#10;gsP4bL6acnz8PB4W+9t7sX1cPa2U6nXbxSuIQG34D/+1P7SCF7hfiT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x6AxQAAANoAAAAPAAAAAAAAAAAAAAAAAJgCAABkcnMv&#10;ZG93bnJldi54bWxQSwUGAAAAAAQABAD1AAAAigMAAAAA&#10;" filled="f" stroked="f">
                  <v:stroke joinstyle="round"/>
                  <v:textbox inset="2.5mm,1.25mm,2.5mm,1.25mm">
                    <w:txbxContent>
                      <w:p w:rsidR="00E527B4" w:rsidRDefault="00E527B4" w:rsidP="00E527B4">
                        <w:pPr>
                          <w:spacing w:line="0" w:lineRule="atLeast"/>
                          <w:rPr>
                            <w:rFonts w:ascii="Arial" w:hAnsi="Arial" w:cs="Tahoma"/>
                          </w:rPr>
                        </w:pPr>
                        <w:r>
                          <w:rPr>
                            <w:rFonts w:ascii="Arial" w:hAnsi="Arial" w:cs="Tahoma"/>
                          </w:rPr>
                          <w:t>10</w:t>
                        </w:r>
                      </w:p>
                    </w:txbxContent>
                  </v:textbox>
                </v:shape>
                <v:shape id="Text Box 11" o:spid="_x0000_s1035" type="#_x0000_t202" style="position:absolute;left:94;top:1349;width:767;height:7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YAsYA&#10;AADbAAAADwAAAGRycy9kb3ducmV2LnhtbESPQU/CQBCF7yb+h82YcDGwhUQhlYUQCFGOgsp16I7d&#10;xu5s6a60+Oudg4m3mbw3730zX/a+VhdqYxXYwHiUgSIugq24NPB22A5noGJCtlgHJgNXirBc3N7M&#10;Mbeh41e67FOpJIRjjgZcSk2udSwceYyj0BCL9hlaj0nWttS2xU7Cfa0nWfaoPVYsDQ4bWjsqvvbf&#10;3sBxenYfXT097U7H1fvPc3W43zxsjBnc9asnUIn69G/+u36xgi/08os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3YAsYAAADbAAAADwAAAAAAAAAAAAAAAACYAgAAZHJz&#10;L2Rvd25yZXYueG1sUEsFBgAAAAAEAAQA9QAAAIsDAAAAAA==&#10;" filled="f" stroked="f">
                  <v:stroke joinstyle="round"/>
                  <v:textbox inset="2.5mm,1.25mm,2.5mm,1.25mm">
                    <w:txbxContent>
                      <w:p w:rsidR="00E527B4" w:rsidRDefault="00E527B4" w:rsidP="00E527B4">
                        <w:pPr>
                          <w:spacing w:line="0" w:lineRule="atLeast"/>
                          <w:rPr>
                            <w:rFonts w:ascii="Arial" w:hAnsi="Arial" w:cs="Tahoma"/>
                          </w:rPr>
                        </w:pPr>
                        <w:r>
                          <w:rPr>
                            <w:rFonts w:ascii="Arial" w:hAnsi="Arial" w:cs="Tahoma"/>
                          </w:rPr>
                          <w:t>5</w:t>
                        </w:r>
                      </w:p>
                    </w:txbxContent>
                  </v:textbox>
                </v:shape>
                <v:shape id="Text Box 12" o:spid="_x0000_s1036" type="#_x0000_t202" style="position:absolute;left:609;top:11;width:966;height:6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9mcMA&#10;AADbAAAADwAAAGRycy9kb3ducmV2LnhtbERPS2vCQBC+F/wPyxS8FN0otErqKqIU22N95Tpmp9nQ&#10;7GyaXU3aX98VBG/z8T1ntuhsJS7U+NKxgtEwAUGcO11yoWC/extMQfiArLFyTAp+ycNi3nuYYapd&#10;y5902YZCxBD2KSowIdSplD43ZNEPXU0cuS/XWAwRNoXUDbYx3FZynCQv0mLJscFgTStD+ff2bBVk&#10;kx9zbKvJ6eOULQ9/m3L3tH5eK9V/7JavIAJ14S6+ud91nD+C6y/x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F9mcMAAADbAAAADwAAAAAAAAAAAAAAAACYAgAAZHJzL2Rv&#10;d25yZXYueG1sUEsFBgAAAAAEAAQA9QAAAIgDAAAAAA==&#10;" filled="f" stroked="f">
                  <v:stroke joinstyle="round"/>
                  <v:textbox inset="2.5mm,1.25mm,2.5mm,1.25mm">
                    <w:txbxContent>
                      <w:p w:rsidR="00E527B4" w:rsidRDefault="00E527B4" w:rsidP="00E527B4">
                        <w:pPr>
                          <w:spacing w:line="0" w:lineRule="atLeast"/>
                          <w:rPr>
                            <w:rFonts w:ascii="Arial" w:hAnsi="Arial" w:cs="Tahoma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Arial" w:hAnsi="Arial" w:cs="Tahoma"/>
                            <w:sz w:val="20"/>
                            <w:szCs w:val="20"/>
                          </w:rPr>
                          <w:t>I(</w:t>
                        </w:r>
                        <w:proofErr w:type="gramEnd"/>
                        <w:r>
                          <w:rPr>
                            <w:rFonts w:ascii="Arial" w:hAnsi="Arial" w:cs="Tahoma"/>
                            <w:sz w:val="20"/>
                            <w:szCs w:val="20"/>
                          </w:rPr>
                          <w:t>A)</w:t>
                        </w:r>
                      </w:p>
                    </w:txbxContent>
                  </v:textbox>
                </v:shape>
                <v:shape id="Text Box 13" o:spid="_x0000_s1037" type="#_x0000_t202" style="position:absolute;left:2757;top:2127;width:767;height: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j7sMA&#10;AADbAAAADwAAAGRycy9kb3ducmV2LnhtbERPS2sCMRC+F/wPYYReimYVrLIaRZRSe6zP67gZN4ub&#10;ybpJ3W1/fVMoeJuP7zmzRWtLcafaF44VDPoJCOLM6YJzBfvdW28CwgdkjaVjUvBNHhbzztMMU+0a&#10;/qT7NuQihrBPUYEJoUql9Jkhi77vKuLIXVxtMURY51LX2MRwW8phkrxKiwXHBoMVrQxl1+2XVXAa&#10;38yxKcfnj/Npefh5L3Yv69Faqeduu5yCCNSGh/jfvdFx/hD+fo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Pj7sMAAADbAAAADwAAAAAAAAAAAAAAAACYAgAAZHJzL2Rv&#10;d25yZXYueG1sUEsFBgAAAAAEAAQA9QAAAIgDAAAAAA==&#10;" filled="f" stroked="f">
                  <v:stroke joinstyle="round"/>
                  <v:textbox inset="2.5mm,1.25mm,2.5mm,1.25mm">
                    <w:txbxContent>
                      <w:p w:rsidR="00E527B4" w:rsidRDefault="00E527B4" w:rsidP="00E527B4">
                        <w:pPr>
                          <w:spacing w:line="0" w:lineRule="atLeast"/>
                          <w:rPr>
                            <w:rFonts w:ascii="Arial" w:hAnsi="Arial" w:cs="Tahoma"/>
                          </w:rPr>
                        </w:pPr>
                        <w:r>
                          <w:rPr>
                            <w:rFonts w:ascii="Arial" w:hAnsi="Arial" w:cs="Tahoma"/>
                          </w:rPr>
                          <w:t>5</w:t>
                        </w:r>
                      </w:p>
                    </w:txbxContent>
                  </v:textbox>
                </v:shape>
                <v:shape id="Text Box 14" o:spid="_x0000_s1038" type="#_x0000_t202" style="position:absolute;left:4220;top:2127;width:1096;height:7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GdcMA&#10;AADbAAAADwAAAGRycy9kb3ducmV2LnhtbERPTWsCMRC9F/wPYQQvpWZrqcpqFKlI7bHa1uu4GTeL&#10;m8m6Sd3VX98IBW/zeJ8znbe2FGeqfeFYwXM/AUGcOV1wruBru3oag/ABWWPpmBRcyMN81nmYYqpd&#10;w5903oRcxBD2KSowIVSplD4zZNH3XUUcuYOrLYYI61zqGpsYbks5SJKhtFhwbDBY0Zuh7Lj5tQp2&#10;o5P5acrR/mO/W3xf34vt4/J1qVSv2y4mIAK14S7+d691nP8Ct1/i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9GdcMAAADbAAAADwAAAAAAAAAAAAAAAACYAgAAZHJzL2Rv&#10;d25yZXYueG1sUEsFBgAAAAAEAAQA9QAAAIgDAAAAAA==&#10;" filled="f" stroked="f">
                  <v:stroke joinstyle="round"/>
                  <v:textbox inset="2.5mm,1.25mm,2.5mm,1.25mm">
                    <w:txbxContent>
                      <w:p w:rsidR="00E527B4" w:rsidRDefault="00E527B4" w:rsidP="00E527B4">
                        <w:pPr>
                          <w:spacing w:line="0" w:lineRule="atLeast"/>
                          <w:rPr>
                            <w:rFonts w:ascii="Arial" w:hAnsi="Arial" w:cs="Tahoma"/>
                          </w:rPr>
                        </w:pPr>
                        <w:proofErr w:type="gramStart"/>
                        <w:r>
                          <w:rPr>
                            <w:rFonts w:ascii="Arial" w:hAnsi="Arial" w:cs="Tahoma"/>
                          </w:rPr>
                          <w:t>U(</w:t>
                        </w:r>
                        <w:proofErr w:type="gramEnd"/>
                        <w:r>
                          <w:rPr>
                            <w:rFonts w:ascii="Arial" w:hAnsi="Arial" w:cs="Tahoma"/>
                          </w:rPr>
                          <w:t>B)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E527B4" w:rsidRDefault="00E527B4" w:rsidP="00E527B4">
      <w:pPr>
        <w:rPr>
          <w:lang w:val="ru-RU"/>
        </w:rPr>
      </w:pPr>
    </w:p>
    <w:p w:rsidR="00E527B4" w:rsidRDefault="00E527B4" w:rsidP="00E527B4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А) 1 Дж;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Б) 10 Дж;</w:t>
      </w:r>
      <w:r>
        <w:rPr>
          <w:lang w:val="ru-RU"/>
        </w:rPr>
        <w:tab/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В) 60 кДж;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Г) 1 кДж.</w:t>
      </w:r>
    </w:p>
    <w:p w:rsidR="00E527B4" w:rsidRDefault="00E527B4" w:rsidP="00E527B4">
      <w:pPr>
        <w:rPr>
          <w:lang w:val="ru-RU"/>
        </w:rPr>
      </w:pPr>
    </w:p>
    <w:p w:rsidR="00E527B4" w:rsidRDefault="00E527B4" w:rsidP="00E527B4">
      <w:pPr>
        <w:rPr>
          <w:lang w:val="ru-RU"/>
        </w:rPr>
      </w:pPr>
    </w:p>
    <w:p w:rsidR="00E527B4" w:rsidRDefault="00E527B4" w:rsidP="00E527B4">
      <w:pPr>
        <w:rPr>
          <w:lang w:val="ru-RU"/>
        </w:rPr>
      </w:pPr>
    </w:p>
    <w:p w:rsidR="00E527B4" w:rsidRDefault="00E527B4" w:rsidP="00E527B4">
      <w:pPr>
        <w:rPr>
          <w:lang w:val="ru-RU"/>
        </w:rPr>
      </w:pPr>
      <w:r>
        <w:rPr>
          <w:lang w:val="ru-RU"/>
        </w:rPr>
        <w:t>22. Определите стоимость израсходованной энергии при использовании телевизором в течение полутора часов. Потребляемая мощность 220 Вт, а стоимость 1 кВт ∙ ч равна 40 коп.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60 коп;</w:t>
      </w:r>
      <w:r>
        <w:rPr>
          <w:lang w:val="ru-RU"/>
        </w:rPr>
        <w:tab/>
        <w:t>Б) 30 коп;</w:t>
      </w:r>
      <w:r>
        <w:rPr>
          <w:lang w:val="ru-RU"/>
        </w:rPr>
        <w:tab/>
        <w:t>В) 20 коп;</w:t>
      </w:r>
      <w:r>
        <w:rPr>
          <w:lang w:val="ru-RU"/>
        </w:rPr>
        <w:tab/>
        <w:t>Г) 13,2 коп.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 xml:space="preserve">23. Пылесос мощностью 00 Вт </w:t>
      </w:r>
      <w:proofErr w:type="gramStart"/>
      <w:r>
        <w:rPr>
          <w:lang w:val="ru-RU"/>
        </w:rPr>
        <w:t>работает при напряжении 120 В. Определите</w:t>
      </w:r>
      <w:proofErr w:type="gramEnd"/>
      <w:r>
        <w:rPr>
          <w:lang w:val="ru-RU"/>
        </w:rPr>
        <w:t xml:space="preserve"> сопротивление витков электродвигателя.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120 Ом;</w:t>
      </w:r>
      <w:r>
        <w:rPr>
          <w:lang w:val="ru-RU"/>
        </w:rPr>
        <w:tab/>
        <w:t>Б) 60 Ом;</w:t>
      </w:r>
      <w:r>
        <w:rPr>
          <w:lang w:val="ru-RU"/>
        </w:rPr>
        <w:tab/>
        <w:t>В) 28,8 Ом;</w:t>
      </w:r>
      <w:r>
        <w:rPr>
          <w:lang w:val="ru-RU"/>
        </w:rPr>
        <w:tab/>
        <w:t>Г) 4 Ом.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24. Определите стоимость электроэнергии, израсходованной пылесосом мощностью 500 Вт за 0,5 часа (тариф 40 коп за 1 кВт ∙ ч).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5 коп;</w:t>
      </w:r>
      <w:r>
        <w:rPr>
          <w:lang w:val="ru-RU"/>
        </w:rPr>
        <w:tab/>
        <w:t>Б) 10 коп;</w:t>
      </w:r>
      <w:r>
        <w:rPr>
          <w:lang w:val="ru-RU"/>
        </w:rPr>
        <w:tab/>
        <w:t>В) 20 коп;</w:t>
      </w:r>
      <w:r>
        <w:rPr>
          <w:lang w:val="ru-RU"/>
        </w:rPr>
        <w:tab/>
        <w:t>Г) 40 коп.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 xml:space="preserve">25. </w:t>
      </w:r>
      <w:proofErr w:type="spellStart"/>
      <w:r>
        <w:rPr>
          <w:lang w:val="ru-RU"/>
        </w:rPr>
        <w:t>Нихромовая</w:t>
      </w:r>
      <w:proofErr w:type="spellEnd"/>
      <w:r>
        <w:rPr>
          <w:lang w:val="ru-RU"/>
        </w:rPr>
        <w:t xml:space="preserve"> спираль длиной 5 м и площадью 0,5 мм</w:t>
      </w:r>
      <w:proofErr w:type="gramStart"/>
      <w:r>
        <w:rPr>
          <w:vertAlign w:val="superscript"/>
          <w:lang w:val="ru-RU"/>
        </w:rPr>
        <w:t>2</w:t>
      </w:r>
      <w:proofErr w:type="gramEnd"/>
      <w:r>
        <w:rPr>
          <w:lang w:val="ru-RU"/>
        </w:rPr>
        <w:t xml:space="preserve"> включена в сеть напряжением 110 В. Определите мощность тока. (Удельное сопротивление нихрома 1,1 </w:t>
      </w:r>
      <w:r>
        <w:rPr>
          <w:position w:val="-18"/>
        </w:rPr>
        <w:object w:dxaOrig="10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pt" o:ole="" filled="t">
            <v:fill color2="black"/>
            <v:imagedata r:id="rId5" o:title=""/>
          </v:shape>
          <o:OLEObject Type="Embed" ProgID="Equation.3" ShapeID="_x0000_i1025" DrawAspect="Content" ObjectID="_1646319093" r:id="rId6"/>
        </w:object>
      </w:r>
      <w:r>
        <w:rPr>
          <w:lang w:val="ru-RU"/>
        </w:rPr>
        <w:t>).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11 Вт;</w:t>
      </w:r>
      <w:r>
        <w:rPr>
          <w:lang w:val="ru-RU"/>
        </w:rPr>
        <w:tab/>
        <w:t>Б) 110 Вт;</w:t>
      </w:r>
      <w:r>
        <w:rPr>
          <w:lang w:val="ru-RU"/>
        </w:rPr>
        <w:tab/>
        <w:t>В) 1100 Вт;</w:t>
      </w:r>
      <w:r>
        <w:rPr>
          <w:lang w:val="ru-RU"/>
        </w:rPr>
        <w:tab/>
        <w:t>Г) 11000 Вт.</w:t>
      </w:r>
    </w:p>
    <w:p w:rsidR="00E527B4" w:rsidRDefault="00E527B4" w:rsidP="00E527B4">
      <w:pPr>
        <w:rPr>
          <w:lang w:val="ru-RU"/>
        </w:rPr>
      </w:pPr>
    </w:p>
    <w:p w:rsidR="00E527B4" w:rsidRDefault="00E527B4" w:rsidP="00E527B4">
      <w:pPr>
        <w:rPr>
          <w:lang w:val="ru-RU"/>
        </w:rPr>
      </w:pPr>
      <w:r>
        <w:rPr>
          <w:lang w:val="ru-RU"/>
        </w:rPr>
        <w:t>26. Сила тока в спирали электроплиты мощностью 600 Вт 5 А. Определите сопротивление спирали.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3000 Ом;</w:t>
      </w:r>
      <w:r>
        <w:rPr>
          <w:lang w:val="ru-RU"/>
        </w:rPr>
        <w:tab/>
        <w:t>Б) 120 Ом;</w:t>
      </w:r>
      <w:r>
        <w:rPr>
          <w:lang w:val="ru-RU"/>
        </w:rPr>
        <w:tab/>
        <w:t>В) 24 Ом;</w:t>
      </w:r>
      <w:r>
        <w:rPr>
          <w:lang w:val="ru-RU"/>
        </w:rPr>
        <w:tab/>
        <w:t>Г) 0,0018 Ом.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27. Прибор, рассчитанный на напряжение 220</w:t>
      </w:r>
      <w:proofErr w:type="gramStart"/>
      <w:r>
        <w:rPr>
          <w:lang w:val="ru-RU"/>
        </w:rPr>
        <w:t xml:space="preserve"> В</w:t>
      </w:r>
      <w:proofErr w:type="gramEnd"/>
      <w:r>
        <w:rPr>
          <w:lang w:val="ru-RU"/>
        </w:rPr>
        <w:t>, включен в сеть напряжением 127 В. Как изменилась потребляемая мощность?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уменьшилась;</w:t>
      </w:r>
      <w:r>
        <w:rPr>
          <w:lang w:val="ru-RU"/>
        </w:rPr>
        <w:tab/>
        <w:t>Б) увеличилась;</w:t>
      </w:r>
      <w:r>
        <w:rPr>
          <w:lang w:val="ru-RU"/>
        </w:rPr>
        <w:tab/>
        <w:t>В) не изменилась.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28. В каком случае мощность тока меньше: 1) при силе тока 1,5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 xml:space="preserve"> и напряжении 12 В, 2) при силе тока 600 мА и напряжении 0,3 </w:t>
      </w:r>
      <w:proofErr w:type="spellStart"/>
      <w:r>
        <w:rPr>
          <w:lang w:val="ru-RU"/>
        </w:rPr>
        <w:t>кВ</w:t>
      </w:r>
      <w:proofErr w:type="spellEnd"/>
      <w:r>
        <w:rPr>
          <w:lang w:val="ru-RU"/>
        </w:rPr>
        <w:t>?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только 1;</w:t>
      </w:r>
      <w:r>
        <w:rPr>
          <w:lang w:val="ru-RU"/>
        </w:rPr>
        <w:tab/>
      </w:r>
      <w:r>
        <w:rPr>
          <w:lang w:val="ru-RU"/>
        </w:rPr>
        <w:tab/>
        <w:t xml:space="preserve">Б) только 2; </w:t>
      </w:r>
      <w:r>
        <w:rPr>
          <w:lang w:val="ru-RU"/>
        </w:rPr>
        <w:tab/>
      </w:r>
      <w:r>
        <w:rPr>
          <w:lang w:val="ru-RU"/>
        </w:rPr>
        <w:tab/>
        <w:t>В) одинаково.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29. Как изменится количество теплоты, выделяемое проводником с током, если напряжение на нем уменьшить в 2 раза?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увеличится в 2 раза;</w:t>
      </w:r>
      <w:r>
        <w:rPr>
          <w:lang w:val="ru-RU"/>
        </w:rPr>
        <w:tab/>
        <w:t>Б) увеличится в 4 раза;</w:t>
      </w:r>
    </w:p>
    <w:p w:rsidR="00E527B4" w:rsidRDefault="00E527B4" w:rsidP="00E527B4">
      <w:pPr>
        <w:rPr>
          <w:lang w:val="ru-RU"/>
        </w:rPr>
      </w:pP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уменьшится в 2 раза;</w:t>
      </w:r>
      <w:r>
        <w:rPr>
          <w:lang w:val="ru-RU"/>
        </w:rPr>
        <w:tab/>
        <w:t>Г) уменьшится в 4 раза.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30. Сколько времени должен работать электродвигатель, чтобы при мощности тока в нем 250 Вт совершить работу, равную 1 кВт ∙ ч?</w:t>
      </w:r>
    </w:p>
    <w:p w:rsidR="00E527B4" w:rsidRDefault="00E527B4" w:rsidP="00E527B4">
      <w:pPr>
        <w:rPr>
          <w:lang w:val="ru-RU"/>
        </w:rPr>
      </w:pPr>
      <w:r>
        <w:rPr>
          <w:lang w:val="ru-RU"/>
        </w:rPr>
        <w:t>А) 1 ч;</w:t>
      </w:r>
      <w:r>
        <w:rPr>
          <w:lang w:val="ru-RU"/>
        </w:rPr>
        <w:tab/>
      </w:r>
      <w:r>
        <w:rPr>
          <w:lang w:val="ru-RU"/>
        </w:rPr>
        <w:tab/>
        <w:t>Б) 2 ч;</w:t>
      </w:r>
      <w:r>
        <w:rPr>
          <w:lang w:val="ru-RU"/>
        </w:rPr>
        <w:tab/>
      </w:r>
      <w:r>
        <w:rPr>
          <w:lang w:val="ru-RU"/>
        </w:rPr>
        <w:tab/>
        <w:t>В) 3 ч;</w:t>
      </w:r>
      <w:r>
        <w:rPr>
          <w:lang w:val="ru-RU"/>
        </w:rPr>
        <w:tab/>
      </w:r>
      <w:r>
        <w:rPr>
          <w:lang w:val="ru-RU"/>
        </w:rPr>
        <w:tab/>
        <w:t>Г) 4 ч.</w:t>
      </w:r>
    </w:p>
    <w:p w:rsidR="00E527B4" w:rsidRDefault="00E527B4" w:rsidP="00E527B4">
      <w:pPr>
        <w:rPr>
          <w:lang w:val="ru-RU"/>
        </w:rPr>
      </w:pPr>
    </w:p>
    <w:p w:rsidR="003E3146" w:rsidRDefault="003E3146">
      <w:bookmarkStart w:id="0" w:name="_GoBack"/>
      <w:bookmarkEnd w:id="0"/>
    </w:p>
    <w:sectPr w:rsidR="003E3146" w:rsidSect="00E52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B4"/>
    <w:rsid w:val="003E3146"/>
    <w:rsid w:val="00E5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B4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B4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2020-03-21T15:04:00Z</dcterms:created>
  <dcterms:modified xsi:type="dcterms:W3CDTF">2020-03-21T15:04:00Z</dcterms:modified>
</cp:coreProperties>
</file>