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F8" w:rsidRDefault="001A31F8" w:rsidP="001A31F8">
      <w:pPr>
        <w:tabs>
          <w:tab w:val="left" w:pos="1968"/>
        </w:tabs>
        <w:rPr>
          <w:sz w:val="24"/>
          <w:szCs w:val="24"/>
        </w:rPr>
      </w:pPr>
    </w:p>
    <w:tbl>
      <w:tblPr>
        <w:tblpPr w:leftFromText="180" w:rightFromText="180" w:bottomFromText="200" w:horzAnchor="margin" w:tblpY="364"/>
        <w:tblW w:w="9703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2440"/>
        <w:gridCol w:w="799"/>
        <w:gridCol w:w="1912"/>
        <w:gridCol w:w="2024"/>
        <w:gridCol w:w="117"/>
        <w:gridCol w:w="915"/>
        <w:gridCol w:w="1496"/>
      </w:tblGrid>
      <w:tr w:rsidR="001A31F8" w:rsidTr="00855BCB">
        <w:tc>
          <w:tcPr>
            <w:tcW w:w="9703" w:type="dxa"/>
            <w:gridSpan w:val="7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  <w:hideMark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АДМИНИСТРАЦИЯ  ГОРОДА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 xml:space="preserve">  ПСКОВА</w:t>
            </w:r>
          </w:p>
          <w:p w:rsidR="001A31F8" w:rsidRDefault="001A31F8" w:rsidP="00855BC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УПРАВЛЕНИЕ  ОБРАЗОВАНИЯ   </w:t>
            </w:r>
          </w:p>
          <w:p w:rsidR="001A31F8" w:rsidRDefault="001A31F8" w:rsidP="00855BCB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АДМИНИСТРАЦИИ ГОРОДА  ПСКОВА</w:t>
            </w:r>
          </w:p>
        </w:tc>
      </w:tr>
      <w:tr w:rsidR="001A31F8" w:rsidTr="00855BCB">
        <w:trPr>
          <w:trHeight w:val="351"/>
        </w:trPr>
        <w:tc>
          <w:tcPr>
            <w:tcW w:w="323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2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28" w:type="dxa"/>
            <w:gridSpan w:val="3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A31F8" w:rsidTr="00855BCB"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1F8" w:rsidRDefault="001A31F8" w:rsidP="00855BCB">
            <w:pPr>
              <w:spacing w:line="276" w:lineRule="auto"/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ПРИКАЗ</w:t>
            </w:r>
          </w:p>
        </w:tc>
      </w:tr>
      <w:tr w:rsidR="001A31F8" w:rsidTr="00855BCB"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hideMark/>
          </w:tcPr>
          <w:p w:rsidR="001A31F8" w:rsidRDefault="000F7A8A" w:rsidP="00855B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03.09.2021г.</w:t>
            </w:r>
          </w:p>
        </w:tc>
        <w:tc>
          <w:tcPr>
            <w:tcW w:w="4852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1A31F8" w:rsidRDefault="001A31F8" w:rsidP="00855BCB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  <w:tl2br w:val="single" w:sz="4" w:space="0" w:color="FFFFFF"/>
            </w:tcBorders>
            <w:shd w:val="clear" w:color="auto" w:fill="auto"/>
            <w:hideMark/>
          </w:tcPr>
          <w:p w:rsidR="001A31F8" w:rsidRDefault="001A31F8" w:rsidP="00855BCB">
            <w:pPr>
              <w:spacing w:line="276" w:lineRule="auto"/>
              <w:ind w:left="417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auto"/>
          </w:tcPr>
          <w:p w:rsidR="001A31F8" w:rsidRDefault="000F7A8A" w:rsidP="00855B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185</w:t>
            </w:r>
          </w:p>
        </w:tc>
      </w:tr>
    </w:tbl>
    <w:p w:rsidR="001A31F8" w:rsidRDefault="001A31F8" w:rsidP="001A31F8">
      <w:pPr>
        <w:jc w:val="center"/>
      </w:pPr>
      <w:r>
        <w:t>г. Псков</w:t>
      </w:r>
    </w:p>
    <w:p w:rsidR="001A31F8" w:rsidRDefault="001A31F8" w:rsidP="001A31F8"/>
    <w:p w:rsidR="001A31F8" w:rsidRDefault="001A31F8" w:rsidP="001A31F8">
      <w:pPr>
        <w:rPr>
          <w:sz w:val="24"/>
          <w:szCs w:val="24"/>
        </w:rPr>
      </w:pPr>
      <w:r>
        <w:rPr>
          <w:sz w:val="24"/>
          <w:szCs w:val="24"/>
        </w:rPr>
        <w:t xml:space="preserve">Об организации и проведении </w:t>
      </w:r>
    </w:p>
    <w:p w:rsidR="001A31F8" w:rsidRDefault="001A31F8" w:rsidP="001A31F8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социально-психологического тестирования обучающихся </w:t>
      </w:r>
    </w:p>
    <w:p w:rsidR="001A31F8" w:rsidRPr="00736161" w:rsidRDefault="001A31F8" w:rsidP="001A31F8">
      <w:pPr>
        <w:rPr>
          <w:sz w:val="24"/>
          <w:szCs w:val="24"/>
        </w:rPr>
      </w:pPr>
      <w:r>
        <w:rPr>
          <w:sz w:val="24"/>
          <w:szCs w:val="24"/>
        </w:rPr>
        <w:t>муниципальных общеобразовательных учреждений в 2021 году</w:t>
      </w:r>
    </w:p>
    <w:p w:rsidR="001A31F8" w:rsidRDefault="001A31F8" w:rsidP="001A31F8"/>
    <w:p w:rsidR="001A31F8" w:rsidRDefault="001A31F8" w:rsidP="001A31F8"/>
    <w:p w:rsidR="001A31F8" w:rsidRDefault="001A31F8" w:rsidP="001A31F8">
      <w:pPr>
        <w:jc w:val="both"/>
        <w:rPr>
          <w:bCs/>
          <w:sz w:val="28"/>
          <w:szCs w:val="28"/>
        </w:rPr>
      </w:pPr>
      <w:r>
        <w:tab/>
      </w:r>
      <w:r w:rsidRPr="00244951">
        <w:rPr>
          <w:sz w:val="28"/>
          <w:szCs w:val="28"/>
        </w:rPr>
        <w:t xml:space="preserve">В соответствии </w:t>
      </w:r>
      <w:r w:rsidRPr="002449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подпунктом 15.1 пункта 3 статьи 28 Федерального закона от 29.12.2012 № 273 – ФЗ «Об образовании в Российской Федерации», </w:t>
      </w:r>
      <w:r w:rsidR="005F42AD">
        <w:rPr>
          <w:bCs/>
          <w:sz w:val="28"/>
          <w:szCs w:val="28"/>
        </w:rPr>
        <w:t>на основании приказа</w:t>
      </w:r>
      <w:r>
        <w:rPr>
          <w:bCs/>
          <w:sz w:val="28"/>
          <w:szCs w:val="28"/>
        </w:rPr>
        <w:t xml:space="preserve"> Министерства </w:t>
      </w:r>
      <w:r w:rsidR="005F42AD">
        <w:rPr>
          <w:bCs/>
          <w:sz w:val="28"/>
          <w:szCs w:val="28"/>
        </w:rPr>
        <w:t>просвещения Российской Федерации от 20.02.2020</w:t>
      </w:r>
      <w:r>
        <w:rPr>
          <w:bCs/>
          <w:sz w:val="28"/>
          <w:szCs w:val="28"/>
        </w:rPr>
        <w:t xml:space="preserve"> № </w:t>
      </w:r>
      <w:r w:rsidR="005F42AD"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 xml:space="preserve"> «Об утверждении порядка проведения социально-психологического тестирования лиц, обучающихся в общеобразовательных организациях и профессиональн</w:t>
      </w:r>
      <w:r w:rsidR="005F42AD">
        <w:rPr>
          <w:bCs/>
          <w:sz w:val="28"/>
          <w:szCs w:val="28"/>
        </w:rPr>
        <w:t>ых образовательных организациях» (далее – приказ №59</w:t>
      </w:r>
      <w:r w:rsidRPr="00D53D9F">
        <w:rPr>
          <w:bCs/>
          <w:sz w:val="28"/>
          <w:szCs w:val="28"/>
        </w:rPr>
        <w:t>), приказом Комитета по образованию</w:t>
      </w:r>
      <w:r w:rsidR="00D53D9F">
        <w:rPr>
          <w:bCs/>
          <w:sz w:val="28"/>
          <w:szCs w:val="28"/>
        </w:rPr>
        <w:t xml:space="preserve"> Псковской области от 31.08.2021</w:t>
      </w:r>
      <w:r w:rsidRPr="00D53D9F">
        <w:rPr>
          <w:bCs/>
          <w:sz w:val="28"/>
          <w:szCs w:val="28"/>
        </w:rPr>
        <w:t xml:space="preserve"> № </w:t>
      </w:r>
      <w:r w:rsidR="00D53D9F">
        <w:rPr>
          <w:bCs/>
          <w:sz w:val="28"/>
          <w:szCs w:val="28"/>
        </w:rPr>
        <w:t>936</w:t>
      </w:r>
      <w:r w:rsidRPr="00D53D9F">
        <w:rPr>
          <w:bCs/>
          <w:sz w:val="28"/>
          <w:szCs w:val="28"/>
        </w:rPr>
        <w:t xml:space="preserve"> «О порядке организации и проведения в Псковской области социально-психологического тестирования лиц, обучающихся в  обр</w:t>
      </w:r>
      <w:r w:rsidR="00D53D9F">
        <w:rPr>
          <w:bCs/>
          <w:sz w:val="28"/>
          <w:szCs w:val="28"/>
        </w:rPr>
        <w:t>азовательных организациях в 2021</w:t>
      </w:r>
      <w:r w:rsidRPr="00D53D9F">
        <w:rPr>
          <w:bCs/>
          <w:sz w:val="28"/>
          <w:szCs w:val="28"/>
        </w:rPr>
        <w:t>-202</w:t>
      </w:r>
      <w:r w:rsidR="00D53D9F">
        <w:rPr>
          <w:bCs/>
          <w:sz w:val="28"/>
          <w:szCs w:val="28"/>
        </w:rPr>
        <w:t>2</w:t>
      </w:r>
      <w:r w:rsidRPr="00D53D9F">
        <w:rPr>
          <w:bCs/>
          <w:sz w:val="28"/>
          <w:szCs w:val="28"/>
        </w:rPr>
        <w:t xml:space="preserve"> учебном году»</w:t>
      </w:r>
      <w:r>
        <w:rPr>
          <w:bCs/>
          <w:sz w:val="28"/>
          <w:szCs w:val="28"/>
        </w:rPr>
        <w:t xml:space="preserve"> в целях раннего выявления незаконного потребления наркотических средств и психотропных веществ среди обучающихся муниципальных общеобразовательных учреждений</w:t>
      </w:r>
    </w:p>
    <w:p w:rsidR="001A31F8" w:rsidRDefault="001A31F8" w:rsidP="001A31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A31F8" w:rsidRPr="00805067" w:rsidRDefault="001A31F8" w:rsidP="001A31F8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куратором социально-психологического тестирования обучающихся муниципальных общеобразовательных учреждений Цветкову Елену Борисовну, педагога-психолога, методиста М</w:t>
      </w:r>
      <w:r w:rsidR="00D53D9F">
        <w:rPr>
          <w:bCs/>
          <w:sz w:val="28"/>
          <w:szCs w:val="28"/>
        </w:rPr>
        <w:t xml:space="preserve">БУ </w:t>
      </w:r>
      <w:r>
        <w:rPr>
          <w:bCs/>
          <w:sz w:val="28"/>
          <w:szCs w:val="28"/>
        </w:rPr>
        <w:t>«Центр психолого-педагогической, медицинской и социальной помощи»</w:t>
      </w:r>
    </w:p>
    <w:p w:rsidR="001A31F8" w:rsidRPr="00D56058" w:rsidRDefault="001A31F8" w:rsidP="001A31F8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общеобразовательных учреждений:</w:t>
      </w:r>
    </w:p>
    <w:p w:rsidR="001A31F8" w:rsidRDefault="001A31F8" w:rsidP="001A31F8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и провести социально-психологическое тестирование </w:t>
      </w:r>
      <w:r w:rsidR="00D53D9F">
        <w:rPr>
          <w:bCs/>
          <w:sz w:val="28"/>
          <w:szCs w:val="28"/>
        </w:rPr>
        <w:t xml:space="preserve">в отношении </w:t>
      </w:r>
      <w:r>
        <w:rPr>
          <w:bCs/>
          <w:sz w:val="28"/>
          <w:szCs w:val="28"/>
        </w:rPr>
        <w:t>обучающихся</w:t>
      </w:r>
      <w:r w:rsidR="00D53D9F">
        <w:rPr>
          <w:bCs/>
          <w:sz w:val="28"/>
          <w:szCs w:val="28"/>
        </w:rPr>
        <w:t xml:space="preserve">, достигших возраста тринадцати лет, начиная с 7 класса обучения в общеобразовательном учреждении в соответствии с п.2 приказа №59 и в сроки, указанные в календарном плане проведения в Псковской области социально-психологического тестирования обучающихся в общеобразовательных организациях на 2021-2022 учебный </w:t>
      </w:r>
      <w:proofErr w:type="gramStart"/>
      <w:r w:rsidR="00D53D9F">
        <w:rPr>
          <w:bCs/>
          <w:sz w:val="28"/>
          <w:szCs w:val="28"/>
        </w:rPr>
        <w:t>год</w:t>
      </w:r>
      <w:r w:rsidR="005F42AD">
        <w:rPr>
          <w:bCs/>
          <w:sz w:val="28"/>
          <w:szCs w:val="28"/>
        </w:rPr>
        <w:t>,</w:t>
      </w:r>
      <w:r w:rsidR="00D53D9F">
        <w:rPr>
          <w:bCs/>
          <w:sz w:val="28"/>
          <w:szCs w:val="28"/>
        </w:rPr>
        <w:t xml:space="preserve"> </w:t>
      </w:r>
      <w:r w:rsidR="005F42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период </w:t>
      </w:r>
      <w:r w:rsidR="00894D87">
        <w:rPr>
          <w:b/>
          <w:bCs/>
          <w:sz w:val="28"/>
          <w:szCs w:val="28"/>
        </w:rPr>
        <w:t>с 15.09.2021г.  до 15.10.2021</w:t>
      </w:r>
      <w:r w:rsidRPr="00D424C9">
        <w:rPr>
          <w:b/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в с</w:t>
      </w:r>
      <w:r w:rsidR="005F42AD">
        <w:rPr>
          <w:bCs/>
          <w:sz w:val="28"/>
          <w:szCs w:val="28"/>
        </w:rPr>
        <w:t xml:space="preserve">оответствии с графиком согласно </w:t>
      </w:r>
      <w:r>
        <w:rPr>
          <w:bCs/>
          <w:sz w:val="28"/>
          <w:szCs w:val="28"/>
        </w:rPr>
        <w:t xml:space="preserve">Приложению </w:t>
      </w:r>
      <w:r w:rsidR="005F42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данному приказу.</w:t>
      </w:r>
    </w:p>
    <w:p w:rsidR="00D53D9F" w:rsidRPr="005F42AD" w:rsidRDefault="001A31F8" w:rsidP="00D53D9F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Организовать информационно-мотивационную и разъяснительную работу с родителями (законными представителями) и с обучающимися для </w:t>
      </w:r>
      <w:r>
        <w:rPr>
          <w:bCs/>
          <w:sz w:val="28"/>
          <w:szCs w:val="28"/>
        </w:rPr>
        <w:lastRenderedPageBreak/>
        <w:t>повышения активности участия обучающихся и снижения количества отказов от социально-психологического тестирования</w:t>
      </w:r>
      <w:r w:rsidR="002D30F2">
        <w:rPr>
          <w:bCs/>
          <w:sz w:val="28"/>
          <w:szCs w:val="28"/>
        </w:rPr>
        <w:t xml:space="preserve"> в соответствии с планом (Приложение 2)</w:t>
      </w:r>
      <w:r>
        <w:rPr>
          <w:bCs/>
          <w:sz w:val="28"/>
          <w:szCs w:val="28"/>
        </w:rPr>
        <w:t>.</w:t>
      </w:r>
    </w:p>
    <w:p w:rsidR="00D342EC" w:rsidRPr="00D342EC" w:rsidRDefault="001A31F8" w:rsidP="00D342EC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Использовать для проведения социально-психологического тестирования </w:t>
      </w:r>
      <w:r w:rsidR="005F42AD">
        <w:rPr>
          <w:bCs/>
          <w:sz w:val="28"/>
          <w:szCs w:val="28"/>
        </w:rPr>
        <w:t xml:space="preserve">автоматизированную версию </w:t>
      </w:r>
      <w:r w:rsidR="00D342EC">
        <w:rPr>
          <w:bCs/>
          <w:sz w:val="28"/>
          <w:szCs w:val="28"/>
        </w:rPr>
        <w:t>единой методики</w:t>
      </w:r>
      <w:r>
        <w:rPr>
          <w:bCs/>
          <w:sz w:val="28"/>
          <w:szCs w:val="28"/>
        </w:rPr>
        <w:t xml:space="preserve"> социально-психологического тестирования обучающихся</w:t>
      </w:r>
      <w:r w:rsidR="00D342EC">
        <w:rPr>
          <w:bCs/>
          <w:sz w:val="28"/>
          <w:szCs w:val="28"/>
        </w:rPr>
        <w:t xml:space="preserve"> (подготовлена Департаментом государственной политики в сфере защиты прав детей Министерства просвещения Российской Федерации)</w:t>
      </w:r>
      <w:r>
        <w:rPr>
          <w:bCs/>
          <w:sz w:val="28"/>
          <w:szCs w:val="28"/>
        </w:rPr>
        <w:t xml:space="preserve">, разработанную </w:t>
      </w:r>
      <w:r w:rsidR="00D342EC">
        <w:rPr>
          <w:bCs/>
          <w:sz w:val="28"/>
          <w:szCs w:val="28"/>
        </w:rPr>
        <w:t>государственным бюджетным учреждением Псковской области «Региональный центр информационных технологий»</w:t>
      </w:r>
      <w:r>
        <w:rPr>
          <w:bCs/>
          <w:sz w:val="28"/>
          <w:szCs w:val="28"/>
        </w:rPr>
        <w:t>.</w:t>
      </w:r>
    </w:p>
    <w:p w:rsidR="00D342EC" w:rsidRPr="00D342EC" w:rsidRDefault="001A31F8" w:rsidP="006433B4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D342EC">
        <w:rPr>
          <w:bCs/>
          <w:sz w:val="28"/>
          <w:szCs w:val="28"/>
        </w:rPr>
        <w:t xml:space="preserve">В трехдневный срок с момента проведения тестирования результаты тестирования, сгруппированные и упакованные в соответствии с п.13 порядка и акт передачи результатов тестирования, оформленный согласно приложениям </w:t>
      </w:r>
      <w:r w:rsidR="002D30F2">
        <w:rPr>
          <w:bCs/>
          <w:sz w:val="28"/>
          <w:szCs w:val="28"/>
        </w:rPr>
        <w:t>№ 3 и № 4</w:t>
      </w:r>
      <w:r w:rsidRPr="00D342EC">
        <w:rPr>
          <w:bCs/>
          <w:sz w:val="28"/>
          <w:szCs w:val="28"/>
        </w:rPr>
        <w:t xml:space="preserve"> к </w:t>
      </w:r>
      <w:r w:rsidR="00D342EC" w:rsidRPr="00D342EC">
        <w:rPr>
          <w:bCs/>
          <w:sz w:val="28"/>
          <w:szCs w:val="28"/>
        </w:rPr>
        <w:t xml:space="preserve">настоящему приказу. </w:t>
      </w:r>
    </w:p>
    <w:p w:rsidR="001A31F8" w:rsidRPr="00D342EC" w:rsidRDefault="001A31F8" w:rsidP="006433B4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D342EC">
        <w:rPr>
          <w:bCs/>
          <w:sz w:val="28"/>
          <w:szCs w:val="28"/>
        </w:rPr>
        <w:t>Обеспечить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894D87" w:rsidRPr="00805067" w:rsidRDefault="00D342EC" w:rsidP="00894D87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Александровой М.А., главному специалисту Управления образования Администрации города Пскова, обеспечить контроль за организацией и процессом проведения социально-психологического тестирования в подведомственных общеобразовательных учреждениях.</w:t>
      </w:r>
    </w:p>
    <w:p w:rsidR="001A31F8" w:rsidRPr="00D80180" w:rsidRDefault="001A31F8" w:rsidP="001A31F8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D80180">
        <w:rPr>
          <w:bCs/>
          <w:sz w:val="28"/>
          <w:szCs w:val="28"/>
        </w:rPr>
        <w:t xml:space="preserve">Контроль за исполнением данного приказа </w:t>
      </w:r>
      <w:r w:rsidR="00D342EC">
        <w:rPr>
          <w:bCs/>
          <w:sz w:val="28"/>
          <w:szCs w:val="28"/>
        </w:rPr>
        <w:t>оставляю за собой.</w:t>
      </w:r>
    </w:p>
    <w:p w:rsidR="001A31F8" w:rsidRPr="00D80180" w:rsidRDefault="001A31F8" w:rsidP="001A31F8">
      <w:pPr>
        <w:jc w:val="both"/>
        <w:rPr>
          <w:bCs/>
          <w:sz w:val="28"/>
          <w:szCs w:val="28"/>
        </w:rPr>
      </w:pPr>
    </w:p>
    <w:p w:rsidR="001A31F8" w:rsidRDefault="001A31F8" w:rsidP="001A31F8"/>
    <w:p w:rsidR="00D342EC" w:rsidRDefault="00D342EC" w:rsidP="001A31F8"/>
    <w:p w:rsidR="00D342EC" w:rsidRDefault="00D342EC" w:rsidP="001A31F8"/>
    <w:p w:rsidR="001A31F8" w:rsidRDefault="001A31F8" w:rsidP="001A31F8">
      <w:pPr>
        <w:framePr w:wrap="notBeside" w:vAnchor="text" w:hAnchor="text" w:xAlign="center" w:y="1441"/>
        <w:jc w:val="center"/>
        <w:rPr>
          <w:sz w:val="2"/>
          <w:szCs w:val="2"/>
        </w:rPr>
      </w:pPr>
    </w:p>
    <w:p w:rsidR="001A31F8" w:rsidRDefault="001A31F8" w:rsidP="001A31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 Управления образования</w:t>
      </w:r>
    </w:p>
    <w:p w:rsidR="001A31F8" w:rsidRPr="00DB4D01" w:rsidRDefault="001A31F8" w:rsidP="001A31F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А.С. </w:t>
      </w:r>
      <w:proofErr w:type="spellStart"/>
      <w:r>
        <w:rPr>
          <w:sz w:val="28"/>
          <w:szCs w:val="28"/>
        </w:rPr>
        <w:t>Кузыченко</w:t>
      </w:r>
      <w:proofErr w:type="spellEnd"/>
    </w:p>
    <w:p w:rsidR="001A31F8" w:rsidRDefault="001A31F8" w:rsidP="001A31F8">
      <w:pPr>
        <w:jc w:val="both"/>
        <w:rPr>
          <w:sz w:val="28"/>
          <w:szCs w:val="28"/>
        </w:rPr>
      </w:pPr>
    </w:p>
    <w:p w:rsidR="001A31F8" w:rsidRDefault="001A31F8" w:rsidP="001A31F8">
      <w:pPr>
        <w:jc w:val="both"/>
        <w:rPr>
          <w:sz w:val="28"/>
          <w:szCs w:val="28"/>
        </w:rPr>
      </w:pPr>
    </w:p>
    <w:p w:rsidR="001A31F8" w:rsidRDefault="001A31F8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D342EC" w:rsidRDefault="00D342EC" w:rsidP="001A31F8">
      <w:pPr>
        <w:jc w:val="both"/>
        <w:rPr>
          <w:sz w:val="28"/>
          <w:szCs w:val="28"/>
        </w:rPr>
      </w:pPr>
    </w:p>
    <w:p w:rsidR="001A31F8" w:rsidRDefault="00D342EC" w:rsidP="001A31F8">
      <w:pPr>
        <w:jc w:val="both"/>
      </w:pPr>
      <w:r>
        <w:t>Исп. Александрова М.А.</w:t>
      </w:r>
    </w:p>
    <w:p w:rsidR="00D342EC" w:rsidRDefault="00D342EC" w:rsidP="001A31F8">
      <w:pPr>
        <w:jc w:val="both"/>
      </w:pPr>
      <w:r>
        <w:t>Цветкова Е.Б.</w:t>
      </w:r>
    </w:p>
    <w:p w:rsidR="001A31F8" w:rsidRDefault="001A31F8" w:rsidP="001A31F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B78C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1A31F8" w:rsidRDefault="001A31F8" w:rsidP="001A31F8">
      <w:pPr>
        <w:rPr>
          <w:sz w:val="24"/>
          <w:szCs w:val="24"/>
        </w:rPr>
      </w:pPr>
    </w:p>
    <w:p w:rsidR="001A31F8" w:rsidRDefault="001A31F8" w:rsidP="001A31F8">
      <w:pPr>
        <w:rPr>
          <w:sz w:val="24"/>
          <w:szCs w:val="24"/>
        </w:rPr>
      </w:pPr>
    </w:p>
    <w:p w:rsidR="001A31F8" w:rsidRDefault="001A31F8" w:rsidP="001A31F8">
      <w:pPr>
        <w:tabs>
          <w:tab w:val="left" w:pos="41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проведения основного периода социально-психологического тестирования в муниципальных общеобразовательных учреждениях</w:t>
      </w:r>
    </w:p>
    <w:p w:rsidR="001A31F8" w:rsidRDefault="001A31F8" w:rsidP="001A31F8">
      <w:pPr>
        <w:tabs>
          <w:tab w:val="left" w:pos="4176"/>
        </w:tabs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1A31F8" w:rsidTr="001A31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1A31F8" w:rsidTr="001A31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15-22 сентября  2021г.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МБОУ «Средняя общеобразовательная школа №16 им. Героя России А.В. Воробьева»», «Средняя общеобразовательная школа №2», «Средняя общеобразовательная школа №3», «Лицей №4 «Многопрофильный», «Средняя общеобразовательная школа №5 им. М.Н. </w:t>
            </w:r>
            <w:proofErr w:type="spellStart"/>
            <w:r>
              <w:rPr>
                <w:sz w:val="28"/>
                <w:szCs w:val="28"/>
                <w:lang w:eastAsia="en-US"/>
              </w:rPr>
              <w:t>Евтюхина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«Многопрофильный правовой лицей №8», «Средняя общеобразовательная школа №9 им. </w:t>
            </w:r>
            <w:proofErr w:type="spellStart"/>
            <w:r>
              <w:rPr>
                <w:sz w:val="28"/>
                <w:szCs w:val="28"/>
                <w:lang w:eastAsia="en-US"/>
              </w:rPr>
              <w:t>А.С.Пушкина</w:t>
            </w:r>
            <w:proofErr w:type="spellEnd"/>
            <w:r>
              <w:rPr>
                <w:sz w:val="28"/>
                <w:szCs w:val="28"/>
                <w:lang w:eastAsia="en-US"/>
              </w:rPr>
              <w:t>», «Средняя общеобразовательная школа №13», «Средняя общеобразовательная школа №17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им. Валерия и Анатолия Молотковых», «Псковская общеобразовательная школа-интернат»</w:t>
            </w:r>
          </w:p>
        </w:tc>
      </w:tr>
      <w:tr w:rsidR="001A31F8" w:rsidTr="001A31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23-30  сентября 2021г.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«Лицей №4 «Многопрофильный», «Многопрофильный правовой лицей №8», МАОУ «Лицей экономики и основ предпринимательства №10», «Гуманитарный лицей», МБОУ «Средняя общеобразовательная школа №11», «Средняя общеобразовательная школа №12 им. Героя России А.Ю. Ширяева», «Погранично-таможенно-правовой лицей», «Центр образования «Псковский педагогический комплекс», «Псковская инженерно-лингвистическая гимназия», «Вечерняя (сменная) общеобразовательная школа №1»</w:t>
            </w:r>
          </w:p>
        </w:tc>
      </w:tr>
      <w:tr w:rsidR="001A31F8" w:rsidTr="001A31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>
            <w:pPr>
              <w:tabs>
                <w:tab w:val="left" w:pos="41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  октября  2021г.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AA25A8">
            <w:pPr>
              <w:tabs>
                <w:tab w:val="left" w:pos="417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«Лицей №4 «Многопрофильный», «Многопрофильный правовой лицей №8», </w:t>
            </w:r>
            <w:r w:rsidR="001A31F8">
              <w:rPr>
                <w:sz w:val="28"/>
                <w:szCs w:val="28"/>
                <w:lang w:eastAsia="en-US"/>
              </w:rPr>
              <w:t xml:space="preserve">МАОУ «Лицей экономики и основ предпринимательства №10», МБОУ «Средняя общеобразовательная школа №18 имени Героя Советского Союза Генерала армии В.Ф. </w:t>
            </w:r>
            <w:proofErr w:type="spellStart"/>
            <w:r w:rsidR="001A31F8">
              <w:rPr>
                <w:sz w:val="28"/>
                <w:szCs w:val="28"/>
                <w:lang w:eastAsia="en-US"/>
              </w:rPr>
              <w:t>Маргелова</w:t>
            </w:r>
            <w:proofErr w:type="spellEnd"/>
            <w:r w:rsidR="001A31F8">
              <w:rPr>
                <w:sz w:val="28"/>
                <w:szCs w:val="28"/>
                <w:lang w:eastAsia="en-US"/>
              </w:rPr>
              <w:t xml:space="preserve">», «Лицей «Развитие», «Естественно-математический лицей №20», «Погранично-таможенно-правовой лицей», «Средняя общеобразовательная школа №23 с углубленным изучением английского языка», «Средняя общеобразовательная школа №24 им. Л. </w:t>
            </w:r>
            <w:proofErr w:type="spellStart"/>
            <w:r w:rsidR="001A31F8">
              <w:rPr>
                <w:sz w:val="28"/>
                <w:szCs w:val="28"/>
                <w:lang w:eastAsia="en-US"/>
              </w:rPr>
              <w:t>Малякова</w:t>
            </w:r>
            <w:proofErr w:type="spellEnd"/>
            <w:r w:rsidR="001A31F8">
              <w:rPr>
                <w:sz w:val="28"/>
                <w:szCs w:val="28"/>
                <w:lang w:eastAsia="en-US"/>
              </w:rPr>
              <w:t>», «Центр образования «Псковский педагогический комплекс», «Псковская инженерно-лингвистическая гимназия»</w:t>
            </w:r>
          </w:p>
        </w:tc>
      </w:tr>
      <w:tr w:rsidR="001A31F8" w:rsidTr="001A31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D16B3">
            <w:pPr>
              <w:tabs>
                <w:tab w:val="left" w:pos="41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8-15  октября 2021</w:t>
            </w:r>
            <w:r w:rsidR="001A31F8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F8" w:rsidRDefault="001A31F8" w:rsidP="00AA25A8">
            <w:pPr>
              <w:tabs>
                <w:tab w:val="left" w:pos="417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общеобразовательная школа №1 им. Л.М. </w:t>
            </w:r>
            <w:proofErr w:type="spellStart"/>
            <w:r>
              <w:rPr>
                <w:sz w:val="28"/>
                <w:szCs w:val="28"/>
                <w:lang w:eastAsia="en-US"/>
              </w:rPr>
              <w:t>Поземского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«Лицей «Развитие», «Социально-экономический лицей №21 им. Героя России С. Самойлова», </w:t>
            </w:r>
            <w:r w:rsidR="00AA25A8">
              <w:rPr>
                <w:sz w:val="28"/>
                <w:szCs w:val="28"/>
                <w:lang w:eastAsia="en-US"/>
              </w:rPr>
              <w:t xml:space="preserve">«Естественно-математический лицей №20», «Погранично-таможенно-правовой лицей», «Средняя общеобразовательная школа №23 с углубленным изучением английского языка», «Средняя общеобразовательная школа №24 им. Л. </w:t>
            </w:r>
            <w:proofErr w:type="spellStart"/>
            <w:r w:rsidR="00AA25A8">
              <w:rPr>
                <w:sz w:val="28"/>
                <w:szCs w:val="28"/>
                <w:lang w:eastAsia="en-US"/>
              </w:rPr>
              <w:t>Малякова</w:t>
            </w:r>
            <w:proofErr w:type="spellEnd"/>
            <w:r w:rsidR="00AA25A8">
              <w:rPr>
                <w:sz w:val="28"/>
                <w:szCs w:val="28"/>
                <w:lang w:eastAsia="en-US"/>
              </w:rPr>
              <w:t xml:space="preserve">», </w:t>
            </w:r>
            <w:r>
              <w:rPr>
                <w:sz w:val="28"/>
                <w:szCs w:val="28"/>
                <w:lang w:eastAsia="en-US"/>
              </w:rPr>
              <w:t>«Центр образования «Псковский педагогический комплекс», «Псковский технический лицей», «Псковская инженерно-лингвистическая гимназия», МАОУ «Средняя общеобразовательная школа №47»</w:t>
            </w:r>
          </w:p>
        </w:tc>
      </w:tr>
    </w:tbl>
    <w:p w:rsidR="00BB63D9" w:rsidRDefault="00BB63D9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2D30F2" w:rsidRDefault="002D30F2"/>
    <w:p w:rsidR="00AB78C8" w:rsidRDefault="00AB78C8" w:rsidP="00AB78C8"/>
    <w:p w:rsidR="00AB78C8" w:rsidRDefault="00AB78C8" w:rsidP="00AB78C8"/>
    <w:p w:rsidR="00AB78C8" w:rsidRDefault="00AB78C8" w:rsidP="00AB78C8"/>
    <w:p w:rsidR="00AB78C8" w:rsidRDefault="00AB78C8" w:rsidP="00AB78C8"/>
    <w:p w:rsidR="00AB78C8" w:rsidRDefault="00AB78C8" w:rsidP="00AB78C8">
      <w:bookmarkStart w:id="0" w:name="_GoBack"/>
      <w:bookmarkEnd w:id="0"/>
    </w:p>
    <w:sectPr w:rsidR="00AB78C8" w:rsidSect="0034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300F85"/>
    <w:multiLevelType w:val="multilevel"/>
    <w:tmpl w:val="8A5C52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94"/>
    <w:rsid w:val="000F7A8A"/>
    <w:rsid w:val="001A31F8"/>
    <w:rsid w:val="001D16B3"/>
    <w:rsid w:val="00214394"/>
    <w:rsid w:val="002D30F2"/>
    <w:rsid w:val="00345CF5"/>
    <w:rsid w:val="005F42AD"/>
    <w:rsid w:val="00894D87"/>
    <w:rsid w:val="00AA25A8"/>
    <w:rsid w:val="00AB78C8"/>
    <w:rsid w:val="00BB63D9"/>
    <w:rsid w:val="00CE16F6"/>
    <w:rsid w:val="00D342EC"/>
    <w:rsid w:val="00D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C18"/>
  <w15:docId w15:val="{F0C1A134-A2BF-4C01-9F53-2CDE8A6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D30F2"/>
    <w:pPr>
      <w:numPr>
        <w:ilvl w:val="7"/>
        <w:numId w:val="1"/>
      </w:numPr>
      <w:suppressAutoHyphens/>
      <w:spacing w:before="240" w:after="60" w:line="276" w:lineRule="auto"/>
      <w:outlineLvl w:val="7"/>
    </w:pPr>
    <w:rPr>
      <w:rFonts w:eastAsia="Calibri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1F8"/>
    <w:pPr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2D30F2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customStyle="1" w:styleId="80">
    <w:name w:val="Заголовок 8 Знак"/>
    <w:basedOn w:val="a0"/>
    <w:link w:val="8"/>
    <w:rsid w:val="002D30F2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customStyle="1" w:styleId="ConsPlusNonformat">
    <w:name w:val="ConsPlusNonformat"/>
    <w:rsid w:val="002D30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9</cp:revision>
  <dcterms:created xsi:type="dcterms:W3CDTF">2021-09-03T06:22:00Z</dcterms:created>
  <dcterms:modified xsi:type="dcterms:W3CDTF">2021-09-14T07:45:00Z</dcterms:modified>
</cp:coreProperties>
</file>