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51" w:rsidRPr="003B1C06" w:rsidRDefault="004C1ECE" w:rsidP="00840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1ECE" w:rsidRPr="003B1C06" w:rsidRDefault="004C1ECE" w:rsidP="00840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6">
        <w:rPr>
          <w:rFonts w:ascii="Times New Roman" w:hAnsi="Times New Roman" w:cs="Times New Roman"/>
          <w:b/>
          <w:sz w:val="28"/>
          <w:szCs w:val="28"/>
        </w:rPr>
        <w:t xml:space="preserve">о внедрении </w:t>
      </w:r>
      <w:proofErr w:type="gramStart"/>
      <w:r w:rsidRPr="003B1C06">
        <w:rPr>
          <w:rFonts w:ascii="Times New Roman" w:hAnsi="Times New Roman" w:cs="Times New Roman"/>
          <w:b/>
          <w:sz w:val="28"/>
          <w:szCs w:val="28"/>
        </w:rPr>
        <w:t>целевой модели наставничества</w:t>
      </w:r>
      <w:proofErr w:type="gramEnd"/>
      <w:r w:rsidRPr="003B1C06">
        <w:rPr>
          <w:rFonts w:ascii="Times New Roman" w:hAnsi="Times New Roman" w:cs="Times New Roman"/>
          <w:b/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B50FD0" w:rsidRPr="003B1C0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C1ECE" w:rsidRPr="003B1C06" w:rsidRDefault="004C1ECE" w:rsidP="003B1C0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3B1C06">
        <w:rPr>
          <w:rFonts w:ascii="Times New Roman" w:hAnsi="Times New Roman" w:cs="Times New Roman"/>
          <w:sz w:val="28"/>
          <w:szCs w:val="28"/>
        </w:rPr>
        <w:t xml:space="preserve"> – это система условий, ресурсов и процессов, необходимых для реализации программ наставничества в образовательных организациях. С точки зрения системы </w:t>
      </w:r>
      <w:proofErr w:type="spellStart"/>
      <w:r w:rsidRPr="003B1C06">
        <w:rPr>
          <w:rFonts w:ascii="Times New Roman" w:hAnsi="Times New Roman" w:cs="Times New Roman"/>
          <w:sz w:val="28"/>
          <w:szCs w:val="28"/>
        </w:rPr>
        <w:t>наставничествацелевая</w:t>
      </w:r>
      <w:proofErr w:type="spellEnd"/>
      <w:r w:rsidRPr="003B1C06">
        <w:rPr>
          <w:rFonts w:ascii="Times New Roman" w:hAnsi="Times New Roman" w:cs="Times New Roman"/>
          <w:sz w:val="28"/>
          <w:szCs w:val="28"/>
        </w:rPr>
        <w:t xml:space="preserve">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</w:t>
      </w:r>
    </w:p>
    <w:p w:rsidR="004C1ECE" w:rsidRPr="003B1C06" w:rsidRDefault="004C1ECE" w:rsidP="003B1C0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С точки зрения наставничества как процесса целевая модель описывает этапы реализации программы и роли участников, организующих эти этапы.</w:t>
      </w:r>
    </w:p>
    <w:p w:rsidR="004C1ECE" w:rsidRPr="003B1C06" w:rsidRDefault="004C1ECE" w:rsidP="003B1C0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b/>
          <w:sz w:val="28"/>
          <w:szCs w:val="28"/>
        </w:rPr>
        <w:t>Цель реализации</w:t>
      </w:r>
      <w:r w:rsidRPr="003B1C06">
        <w:rPr>
          <w:rFonts w:ascii="Times New Roman" w:hAnsi="Times New Roman" w:cs="Times New Roman"/>
          <w:sz w:val="28"/>
          <w:szCs w:val="28"/>
        </w:rPr>
        <w:t xml:space="preserve"> целевой модели (программы) наставничества – повышение эффективности системы образования Российской Федерации через:</w:t>
      </w:r>
    </w:p>
    <w:p w:rsidR="004C1ECE" w:rsidRPr="003B1C06" w:rsidRDefault="004C1ECE" w:rsidP="003B1C06">
      <w:pPr>
        <w:pStyle w:val="a4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улучшение показателей конкретной образовательной организации в образовательной, культурной, спортивной и других сферах,</w:t>
      </w:r>
    </w:p>
    <w:p w:rsidR="004C1ECE" w:rsidRPr="003B1C06" w:rsidRDefault="004C1ECE" w:rsidP="003B1C06">
      <w:pPr>
        <w:pStyle w:val="a4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подготовку выпускника средней и старшей школ к самостоятельной жизни и успешному трудоустройству в мире нестабильности и неопределенности,</w:t>
      </w:r>
    </w:p>
    <w:p w:rsidR="004C1ECE" w:rsidRPr="003B1C06" w:rsidRDefault="004C1ECE" w:rsidP="003B1C06">
      <w:pPr>
        <w:pStyle w:val="a4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учащегося, поддержка индивидуальной образовательной траектории,</w:t>
      </w:r>
    </w:p>
    <w:p w:rsidR="004C1ECE" w:rsidRPr="003B1C06" w:rsidRDefault="004C1ECE" w:rsidP="003B1C06">
      <w:pPr>
        <w:pStyle w:val="a4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40A51" w:rsidRPr="003B1C06">
        <w:rPr>
          <w:rFonts w:ascii="Times New Roman" w:hAnsi="Times New Roman" w:cs="Times New Roman"/>
          <w:sz w:val="28"/>
          <w:szCs w:val="28"/>
        </w:rPr>
        <w:t xml:space="preserve">насыщенной и </w:t>
      </w:r>
      <w:proofErr w:type="spellStart"/>
      <w:r w:rsidR="00840A51" w:rsidRPr="003B1C0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B1C06">
        <w:rPr>
          <w:rFonts w:ascii="Times New Roman" w:hAnsi="Times New Roman" w:cs="Times New Roman"/>
          <w:sz w:val="28"/>
          <w:szCs w:val="28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кадров,</w:t>
      </w:r>
    </w:p>
    <w:p w:rsidR="004C1ECE" w:rsidRPr="003B1C06" w:rsidRDefault="004C1ECE" w:rsidP="003B1C06">
      <w:pPr>
        <w:pStyle w:val="a4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:rsidR="004C1ECE" w:rsidRPr="003B1C06" w:rsidRDefault="004C1ECE" w:rsidP="003B1C0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 xml:space="preserve">Реализация целевой модели в конкретном образовательном учреждении производится последовательно, для максимальной </w:t>
      </w:r>
      <w:r w:rsidRPr="003B1C0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– по двум </w:t>
      </w:r>
      <w:proofErr w:type="gramStart"/>
      <w:r w:rsidRPr="003B1C06">
        <w:rPr>
          <w:rFonts w:ascii="Times New Roman" w:hAnsi="Times New Roman" w:cs="Times New Roman"/>
          <w:sz w:val="28"/>
          <w:szCs w:val="28"/>
        </w:rPr>
        <w:t>контурам,  обеспечивающим</w:t>
      </w:r>
      <w:proofErr w:type="gramEnd"/>
      <w:r w:rsidRPr="003B1C06">
        <w:rPr>
          <w:rFonts w:ascii="Times New Roman" w:hAnsi="Times New Roman" w:cs="Times New Roman"/>
          <w:sz w:val="28"/>
          <w:szCs w:val="28"/>
        </w:rPr>
        <w:t xml:space="preserve"> внешнюю и внутреннюю поддержку всех процессов.</w:t>
      </w:r>
    </w:p>
    <w:p w:rsidR="004C1ECE" w:rsidRPr="003B1C06" w:rsidRDefault="004C1ECE" w:rsidP="003B1C06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Работа с внешней средой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и тиражирование успехов), привлечение ресурсов и экспертов для оказания поддержки и проведения оценки.</w:t>
      </w:r>
    </w:p>
    <w:p w:rsidR="004C1ECE" w:rsidRPr="003B1C06" w:rsidRDefault="004C1ECE" w:rsidP="003B1C06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Работа с внутренней средой –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</w:t>
      </w:r>
    </w:p>
    <w:p w:rsidR="004C1ECE" w:rsidRDefault="004C1ECE" w:rsidP="003B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b/>
          <w:sz w:val="28"/>
          <w:szCs w:val="28"/>
        </w:rPr>
        <w:t>Цикл наставничества</w:t>
      </w:r>
      <w:r w:rsidRPr="003B1C0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непременно включает семь этапов:</w:t>
      </w:r>
    </w:p>
    <w:p w:rsidR="003B1C06" w:rsidRPr="003B1C06" w:rsidRDefault="003B1C06" w:rsidP="003B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>Этап 1. Подготовка условий для запуска программы наставничества:</w:t>
      </w:r>
    </w:p>
    <w:p w:rsidR="004C1ECE" w:rsidRPr="003B1C06" w:rsidRDefault="004C1ECE" w:rsidP="003B1C06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определение заинтересованных в реализации программы аудиторий,</w:t>
      </w:r>
    </w:p>
    <w:p w:rsidR="004C1ECE" w:rsidRPr="003B1C06" w:rsidRDefault="004C1ECE" w:rsidP="003B1C06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информирование этих аудиторий о возможностях наставничества и планируемых результатах,</w:t>
      </w:r>
    </w:p>
    <w:p w:rsidR="004C1ECE" w:rsidRPr="003B1C06" w:rsidRDefault="004C1ECE" w:rsidP="003B1C06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формирование команды организаторов и выбор куратора,</w:t>
      </w:r>
    </w:p>
    <w:p w:rsidR="004C1ECE" w:rsidRDefault="004C1ECE" w:rsidP="003B1C06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определение необходимых для реализации программы ресурсов.</w:t>
      </w:r>
    </w:p>
    <w:p w:rsidR="003B1C06" w:rsidRPr="003B1C06" w:rsidRDefault="003B1C06" w:rsidP="003B1C0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 xml:space="preserve">Этап 2. Формирование базы наставляемых </w:t>
      </w:r>
      <w:r w:rsidR="00840A51" w:rsidRPr="003B1C06">
        <w:rPr>
          <w:rFonts w:ascii="Times New Roman" w:hAnsi="Times New Roman" w:cs="Times New Roman"/>
          <w:i/>
          <w:sz w:val="28"/>
          <w:szCs w:val="28"/>
        </w:rPr>
        <w:t xml:space="preserve">внутри образовательной организации </w:t>
      </w:r>
      <w:r w:rsidRPr="003B1C06">
        <w:rPr>
          <w:rFonts w:ascii="Times New Roman" w:hAnsi="Times New Roman" w:cs="Times New Roman"/>
          <w:i/>
          <w:sz w:val="28"/>
          <w:szCs w:val="28"/>
        </w:rPr>
        <w:t>через:</w:t>
      </w:r>
    </w:p>
    <w:p w:rsidR="004C1ECE" w:rsidRPr="003B1C06" w:rsidRDefault="004C1ECE" w:rsidP="003B1C06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материалы личных дел обучающихся,</w:t>
      </w:r>
    </w:p>
    <w:p w:rsidR="004C1ECE" w:rsidRPr="003B1C06" w:rsidRDefault="004C1ECE" w:rsidP="003B1C06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материалы, предоставленные классным руководителем,</w:t>
      </w:r>
    </w:p>
    <w:p w:rsidR="004C1ECE" w:rsidRPr="003B1C06" w:rsidRDefault="004C1ECE" w:rsidP="003B1C06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материалы, предоставленные школьным психологом,</w:t>
      </w:r>
    </w:p>
    <w:p w:rsidR="004C1ECE" w:rsidRPr="003B1C06" w:rsidRDefault="004C1ECE" w:rsidP="003B1C06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результаты опроса родителей,</w:t>
      </w:r>
    </w:p>
    <w:p w:rsidR="004C1ECE" w:rsidRPr="003B1C06" w:rsidRDefault="004C1ECE" w:rsidP="003B1C06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3B1C06">
        <w:rPr>
          <w:rFonts w:ascii="Times New Roman" w:hAnsi="Times New Roman" w:cs="Times New Roman"/>
          <w:sz w:val="28"/>
          <w:szCs w:val="28"/>
        </w:rPr>
        <w:t>проофориентационных</w:t>
      </w:r>
      <w:proofErr w:type="spellEnd"/>
      <w:r w:rsidRPr="003B1C06">
        <w:rPr>
          <w:rFonts w:ascii="Times New Roman" w:hAnsi="Times New Roman" w:cs="Times New Roman"/>
          <w:sz w:val="28"/>
          <w:szCs w:val="28"/>
        </w:rPr>
        <w:t xml:space="preserve"> тестов,</w:t>
      </w:r>
    </w:p>
    <w:p w:rsidR="004C1ECE" w:rsidRDefault="004C1ECE" w:rsidP="003B1C06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результаты опросов и анкетирования школьников и студентов.</w:t>
      </w:r>
    </w:p>
    <w:p w:rsidR="003B1C06" w:rsidRPr="003B1C06" w:rsidRDefault="003B1C06" w:rsidP="003B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 xml:space="preserve">Этап 3. Формирование базы наставляемых </w:t>
      </w:r>
      <w:r w:rsidR="00840A51" w:rsidRPr="003B1C06">
        <w:rPr>
          <w:rFonts w:ascii="Times New Roman" w:hAnsi="Times New Roman" w:cs="Times New Roman"/>
          <w:i/>
          <w:sz w:val="28"/>
          <w:szCs w:val="28"/>
        </w:rPr>
        <w:t xml:space="preserve">из заинтересованных лиц за пределами образовательной организации </w:t>
      </w:r>
      <w:r w:rsidRPr="003B1C06">
        <w:rPr>
          <w:rFonts w:ascii="Times New Roman" w:hAnsi="Times New Roman" w:cs="Times New Roman"/>
          <w:i/>
          <w:sz w:val="28"/>
          <w:szCs w:val="28"/>
        </w:rPr>
        <w:t>через:</w:t>
      </w:r>
    </w:p>
    <w:p w:rsidR="004C1ECE" w:rsidRPr="003B1C06" w:rsidRDefault="004C1ECE" w:rsidP="003B1C06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 xml:space="preserve">базу наставников-выпускников, заинтересованных в поддержке своей </w:t>
      </w:r>
      <w:proofErr w:type="spellStart"/>
      <w:r w:rsidRPr="003B1C06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3B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C06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3B1C06">
        <w:rPr>
          <w:rFonts w:ascii="Times New Roman" w:hAnsi="Times New Roman" w:cs="Times New Roman"/>
          <w:sz w:val="28"/>
          <w:szCs w:val="28"/>
        </w:rPr>
        <w:t>, имеющих опыт взаимодействия с системой и разделяющих ее ценности,</w:t>
      </w:r>
    </w:p>
    <w:p w:rsidR="004C1ECE" w:rsidRPr="003B1C06" w:rsidRDefault="00840A51" w:rsidP="003B1C06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б</w:t>
      </w:r>
      <w:r w:rsidR="004C1ECE" w:rsidRPr="003B1C06">
        <w:rPr>
          <w:rFonts w:ascii="Times New Roman" w:hAnsi="Times New Roman" w:cs="Times New Roman"/>
          <w:sz w:val="28"/>
          <w:szCs w:val="28"/>
        </w:rPr>
        <w:t>азу наставников-сотрудников региональных предприятий, заинтересованных в подготовке будущих кадров (может пересекаться с базой выпускников),</w:t>
      </w:r>
    </w:p>
    <w:p w:rsidR="004C1ECE" w:rsidRDefault="004C1ECE" w:rsidP="003B1C06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lastRenderedPageBreak/>
        <w:t>базу наставников-педагогов, заинтересованных в тиражировании личного педагогического опыта и создании продуктивной педагогической атмосферы.</w:t>
      </w:r>
    </w:p>
    <w:p w:rsidR="003B1C06" w:rsidRPr="003B1C06" w:rsidRDefault="003B1C06" w:rsidP="003B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>Этап 4. Отбор и обучение наставников через:</w:t>
      </w:r>
    </w:p>
    <w:p w:rsidR="004C1ECE" w:rsidRPr="003B1C06" w:rsidRDefault="00840A51" w:rsidP="003B1C06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 xml:space="preserve">диагностику запросов и затруднений, </w:t>
      </w:r>
      <w:r w:rsidR="004C1ECE" w:rsidRPr="003B1C06">
        <w:rPr>
          <w:rFonts w:ascii="Times New Roman" w:hAnsi="Times New Roman" w:cs="Times New Roman"/>
          <w:sz w:val="28"/>
          <w:szCs w:val="28"/>
        </w:rPr>
        <w:t>уровня готовности, компетенций и личной мотивации наставляемых,</w:t>
      </w:r>
    </w:p>
    <w:p w:rsidR="004C1ECE" w:rsidRPr="003B1C06" w:rsidRDefault="004C1ECE" w:rsidP="003B1C06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привлечение внешних и внутренних ресурсов для организации обучения наставников,</w:t>
      </w:r>
    </w:p>
    <w:p w:rsidR="004C1ECE" w:rsidRDefault="004C1ECE" w:rsidP="003B1C06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проведение обучения наставников.</w:t>
      </w:r>
    </w:p>
    <w:p w:rsidR="003B1C06" w:rsidRPr="003B1C06" w:rsidRDefault="003B1C06" w:rsidP="003B1C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>Этап 5. Формирование наставнических пар/групп через:</w:t>
      </w:r>
    </w:p>
    <w:p w:rsidR="004C1ECE" w:rsidRPr="003B1C06" w:rsidRDefault="004C1ECE" w:rsidP="003B1C06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подготовку инструмент</w:t>
      </w:r>
      <w:r w:rsidR="00840A51" w:rsidRPr="003B1C06">
        <w:rPr>
          <w:rFonts w:ascii="Times New Roman" w:hAnsi="Times New Roman" w:cs="Times New Roman"/>
          <w:sz w:val="28"/>
          <w:szCs w:val="28"/>
        </w:rPr>
        <w:t>ария</w:t>
      </w:r>
      <w:r w:rsidRPr="003B1C06">
        <w:rPr>
          <w:rFonts w:ascii="Times New Roman" w:hAnsi="Times New Roman" w:cs="Times New Roman"/>
          <w:sz w:val="28"/>
          <w:szCs w:val="28"/>
        </w:rPr>
        <w:t xml:space="preserve"> для формирования пар / групп,</w:t>
      </w:r>
    </w:p>
    <w:p w:rsidR="004C1ECE" w:rsidRPr="003B1C06" w:rsidRDefault="004C1ECE" w:rsidP="003B1C06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проведение мероприяти</w:t>
      </w:r>
      <w:r w:rsidR="00840A51" w:rsidRPr="003B1C06">
        <w:rPr>
          <w:rFonts w:ascii="Times New Roman" w:hAnsi="Times New Roman" w:cs="Times New Roman"/>
          <w:sz w:val="28"/>
          <w:szCs w:val="28"/>
        </w:rPr>
        <w:t>й</w:t>
      </w:r>
      <w:r w:rsidRPr="003B1C06">
        <w:rPr>
          <w:rFonts w:ascii="Times New Roman" w:hAnsi="Times New Roman" w:cs="Times New Roman"/>
          <w:sz w:val="28"/>
          <w:szCs w:val="28"/>
        </w:rPr>
        <w:t xml:space="preserve"> / тестирования / встреч для формирования пар/ групп,</w:t>
      </w:r>
    </w:p>
    <w:p w:rsidR="004C1ECE" w:rsidRDefault="004C1ECE" w:rsidP="003B1C06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психологическое сопровождение наставляемых, не сформировавших пару / группу, продолжение поиска наставника.</w:t>
      </w:r>
    </w:p>
    <w:p w:rsidR="003B1C06" w:rsidRPr="003B1C06" w:rsidRDefault="003B1C06" w:rsidP="003B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>Этап 6. Организация работы наставнических пар / групп через:</w:t>
      </w:r>
    </w:p>
    <w:p w:rsidR="004C1ECE" w:rsidRPr="003B1C06" w:rsidRDefault="004C1ECE" w:rsidP="003B1C06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анализ компетенций и сильных сторон наставника и наставляемого,</w:t>
      </w:r>
    </w:p>
    <w:p w:rsidR="004C1ECE" w:rsidRPr="003B1C06" w:rsidRDefault="004C1ECE" w:rsidP="003B1C06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определение приоритетных целей развития наставляемого и общих задач пары / группы,</w:t>
      </w:r>
    </w:p>
    <w:p w:rsidR="004C1ECE" w:rsidRPr="003B1C06" w:rsidRDefault="004C1ECE" w:rsidP="003B1C06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предоставление наставникам методических рекомендаций, дополнительных материалов по работе с наставляемыми,</w:t>
      </w:r>
    </w:p>
    <w:p w:rsidR="004C1ECE" w:rsidRPr="003B1C06" w:rsidRDefault="004C1ECE" w:rsidP="003B1C06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организацию контроля за работой групп со стороны куратора,</w:t>
      </w:r>
    </w:p>
    <w:p w:rsidR="004C1ECE" w:rsidRPr="003B1C06" w:rsidRDefault="004C1ECE" w:rsidP="003B1C06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организацию регулярного сбора обратной связи,</w:t>
      </w:r>
    </w:p>
    <w:p w:rsidR="004C1ECE" w:rsidRDefault="004C1ECE" w:rsidP="003B1C06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фиксацию промежуточных результатов наставнического взаимодействия.</w:t>
      </w:r>
    </w:p>
    <w:p w:rsidR="003B1C06" w:rsidRPr="003B1C06" w:rsidRDefault="003B1C06" w:rsidP="003B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ECE" w:rsidRPr="003B1C06" w:rsidRDefault="004C1ECE" w:rsidP="003B1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06">
        <w:rPr>
          <w:rFonts w:ascii="Times New Roman" w:hAnsi="Times New Roman" w:cs="Times New Roman"/>
          <w:i/>
          <w:sz w:val="28"/>
          <w:szCs w:val="28"/>
        </w:rPr>
        <w:t>Этап 7. Завершение наставничества через:</w:t>
      </w:r>
    </w:p>
    <w:p w:rsidR="004C1ECE" w:rsidRPr="003B1C06" w:rsidRDefault="004C1ECE" w:rsidP="003B1C0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определение форм представления результатов работы конкретной пары/ группы,</w:t>
      </w:r>
    </w:p>
    <w:p w:rsidR="004C1ECE" w:rsidRPr="003B1C06" w:rsidRDefault="004C1ECE" w:rsidP="003B1C0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сбор обратной связи от участников программы,</w:t>
      </w:r>
    </w:p>
    <w:p w:rsidR="004C1ECE" w:rsidRPr="003B1C06" w:rsidRDefault="004C1ECE" w:rsidP="003B1C0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представление результатов программы всей организации,</w:t>
      </w:r>
    </w:p>
    <w:p w:rsidR="004C1ECE" w:rsidRPr="003B1C06" w:rsidRDefault="004C1ECE" w:rsidP="003B1C0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:rsidR="004C1ECE" w:rsidRPr="003B1C06" w:rsidRDefault="004C1ECE" w:rsidP="003B1C0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спонсоров в следующий цикл наставнической программы.</w:t>
      </w:r>
    </w:p>
    <w:p w:rsidR="004C1ECE" w:rsidRPr="003B1C06" w:rsidRDefault="00875490" w:rsidP="004C1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7"/>
        <w:gridCol w:w="4123"/>
        <w:gridCol w:w="2995"/>
      </w:tblGrid>
      <w:tr w:rsidR="004C1ECE" w:rsidRPr="003B1C06" w:rsidTr="004C1ECE">
        <w:trPr>
          <w:trHeight w:val="300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модель этапов реализации программы наставничества в образовательной организации</w:t>
            </w:r>
          </w:p>
          <w:p w:rsidR="003B1C06" w:rsidRPr="003B1C06" w:rsidRDefault="003B1C06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ECE" w:rsidRPr="003B1C06" w:rsidRDefault="00E171E0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75490" w:rsidRPr="003B1C0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https://drive.google.com/file/d/1wMEcklVRPUSHaXMkBGdV78tXO-Ib1mM_/view</w:t>
              </w:r>
            </w:hyperlink>
            <w:r w:rsidR="00875490" w:rsidRPr="003B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ECE" w:rsidRPr="004C1ECE" w:rsidTr="004C1ECE">
        <w:tc>
          <w:tcPr>
            <w:tcW w:w="0" w:type="auto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FF43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РАБОТА ВНУТРИ ОРГАНИЗАЦИИ</w:t>
            </w:r>
          </w:p>
        </w:tc>
        <w:tc>
          <w:tcPr>
            <w:tcW w:w="0" w:type="auto"/>
            <w:shd w:val="clear" w:color="auto" w:fill="48B9B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РАБОТА С ВНЕШНЕЙ СРЕДОЙ </w:t>
            </w:r>
          </w:p>
        </w:tc>
      </w:tr>
      <w:tr w:rsidR="004C1ECE" w:rsidRPr="004C1ECE" w:rsidTr="004C1ECE"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оформление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наставнической программы;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информировать коллектив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обучающихся о подготовке программы, собрать предварительные запросы обучающихся и педагогов;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команду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выбрать куратора, отвечающих за реализацию программы;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задачи, формы наставничества,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10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дорожную карту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заинтересованные в наставничестве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зависимости от выбранной формы наставничества;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базы наставляемых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2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родителей, педагогов, обучающихся о возможностях и целях программы;</w:t>
            </w:r>
          </w:p>
          <w:p w:rsidR="004C1ECE" w:rsidRPr="004C1ECE" w:rsidRDefault="004C1ECE" w:rsidP="004C1ECE">
            <w:pPr>
              <w:numPr>
                <w:ilvl w:val="0"/>
                <w:numId w:val="2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 данных о наставляемых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доступным каналам (родители, классные руководители, педагоги-психологи, 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тесты, анкетирование, собеседование), в том числе запросы наставляемых к программе;</w:t>
            </w:r>
          </w:p>
          <w:p w:rsidR="004C1ECE" w:rsidRPr="004C1ECE" w:rsidRDefault="004C1ECE" w:rsidP="004C1ECE">
            <w:pPr>
              <w:numPr>
                <w:ilvl w:val="0"/>
                <w:numId w:val="2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включить собранные данные в систему мониторинга влияния программы на наставляемых;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3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коллектив, обучающихся и их родителей о запуске;</w:t>
            </w:r>
          </w:p>
          <w:p w:rsidR="004C1ECE" w:rsidRPr="004C1ECE" w:rsidRDefault="004C1ECE" w:rsidP="004C1ECE">
            <w:pPr>
              <w:numPr>
                <w:ilvl w:val="0"/>
                <w:numId w:val="3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данные о потенциальных наставниках из числа педагогов, обучающихся и выпускников;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целевыми аудиториями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профильных мероприятиях с целью найти потенциальных наставников;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мотивировать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4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отбора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 под эти запросы;</w:t>
            </w:r>
          </w:p>
          <w:p w:rsidR="004C1ECE" w:rsidRPr="004C1ECE" w:rsidRDefault="004C1ECE" w:rsidP="004C1ECE">
            <w:pPr>
              <w:numPr>
                <w:ilvl w:val="0"/>
                <w:numId w:val="4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отбор и обучение наставников;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психологов, волонтеров, сотрудников НКО и педагогических вузов, менторов к отбору и обучению наставников;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ресурсы для организации обучения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(через НКО, предприятия, гранты, конкурсы);</w:t>
            </w:r>
          </w:p>
        </w:tc>
      </w:tr>
      <w:tr w:rsidR="004C1ECE" w:rsidRPr="004C1ECE" w:rsidTr="004C1ECE"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5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инструменты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организовать встречи для формирования пар / групп;</w:t>
            </w:r>
          </w:p>
          <w:p w:rsidR="004C1ECE" w:rsidRPr="004C1ECE" w:rsidRDefault="004C1ECE" w:rsidP="004C1ECE">
            <w:pPr>
              <w:numPr>
                <w:ilvl w:val="0"/>
                <w:numId w:val="5"/>
              </w:numPr>
              <w:spacing w:after="10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психологов, волонтеров, сотрудников НКО и педагогических вузов к формированию пар / групп;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наставнических пар / групп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форматы взаимодействия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каждой пары / группы; 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 обратной связи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наставников, наставляемых и кураторов для мониторинга эффективности реализации программы;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данные от наставляемых для мониторинга влияния программы на их показатели;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систему поощрений наставников;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промежуточные результаты программы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транслировать партнерам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/ медиа для актуализации и потенциального вовлечения в будущий цикл программы;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наставничества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реализовать систему поощрений наставников;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праздничное событие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представления результатов наставничества,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чествования лучших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 и популяризации лучших кейсов;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долгосрочную базу наставников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сотрудников педагогических институтов, психологов, сотрудников НКО к оценке результатов наставничества;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пригласить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представителей бизнес-сообщества, образовательных организаций, НКО, местного самоуправления, выпускников на итоговое мероприятие;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популяризировать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лучшие практики и примеры наставничества через медиа, участников, партнеров.</w:t>
            </w:r>
          </w:p>
        </w:tc>
      </w:tr>
    </w:tbl>
    <w:p w:rsidR="004C1ECE" w:rsidRDefault="004C1ECE" w:rsidP="004C1ECE">
      <w:pPr>
        <w:rPr>
          <w:rFonts w:ascii="Times New Roman" w:hAnsi="Times New Roman" w:cs="Times New Roman"/>
          <w:sz w:val="24"/>
          <w:szCs w:val="24"/>
        </w:rPr>
      </w:pPr>
    </w:p>
    <w:p w:rsidR="004C1ECE" w:rsidRPr="004C1ECE" w:rsidRDefault="004C1ECE" w:rsidP="004C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1980"/>
        <w:gridCol w:w="2117"/>
        <w:gridCol w:w="2241"/>
      </w:tblGrid>
      <w:tr w:rsidR="004C1ECE" w:rsidRPr="004C1ECE" w:rsidTr="004C1ECE">
        <w:trPr>
          <w:trHeight w:val="300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5490" w:rsidRPr="003B1C06" w:rsidRDefault="00875490" w:rsidP="008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4C1ECE" w:rsidRPr="003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</w:p>
          <w:p w:rsidR="004C1ECE" w:rsidRPr="004C1ECE" w:rsidRDefault="004C1ECE" w:rsidP="0087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модель системы наставничества в образовательных организациях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="00875490">
                <w:rPr>
                  <w:rStyle w:val="a9"/>
                </w:rPr>
                <w:t>https://drive.google.com/file/d/1PTy__IKqljGg2InLg9qy5pDgKjT0VfZM/view</w:t>
              </w:r>
            </w:hyperlink>
          </w:p>
        </w:tc>
      </w:tr>
      <w:tr w:rsidR="004C1ECE" w:rsidRPr="004C1ECE" w:rsidTr="004C1ECE">
        <w:trPr>
          <w:trHeight w:val="76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Нормативно-правовое обоснование</w:t>
            </w: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программ наставничества обоснован реализацией национального проекта «Образование» и направлен на достижение результатов федерального проекта «Современная школа». </w:t>
            </w:r>
          </w:p>
        </w:tc>
      </w:tr>
      <w:tr w:rsidR="004C1ECE" w:rsidRPr="004C1ECE" w:rsidTr="004C1ECE">
        <w:trPr>
          <w:trHeight w:val="420"/>
        </w:trPr>
        <w:tc>
          <w:tcPr>
            <w:tcW w:w="0" w:type="auto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Концептуальное обоснование</w:t>
            </w: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Наставничество –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универсальная технология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 опыта и знаний,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формирования навыков и компетенций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Скорость и продуктивность их усвоения, которую обеспечивает наставничество, делают его неотъемлемой частью современной системы образования. 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этого наставничество становится перспективной технологией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достижения целей, которые ставит национальный проект «Образование»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образовательными организациями: обеспечение глобальной конкурентоспособности российского образования и воспитание гармонично развитой и 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4C1ECE" w:rsidRPr="004C1ECE" w:rsidTr="004C1ECE">
        <w:trPr>
          <w:trHeight w:val="42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5606"/>
            </w:tblGrid>
            <w:tr w:rsidR="004C1ECE" w:rsidRPr="004C1EC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нормативно-правовое оформление программы в организации;</w:t>
                  </w:r>
                </w:p>
                <w:p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планирование реализации программы и управление; 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организация системы наставничества с учетом выбранных форм;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CE" w:rsidRPr="004C1ECE" w:rsidTr="004C1ECE">
        <w:trPr>
          <w:trHeight w:val="220"/>
        </w:trPr>
        <w:tc>
          <w:tcPr>
            <w:tcW w:w="0" w:type="auto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Компоненты системы наставничества</w:t>
            </w:r>
          </w:p>
        </w:tc>
      </w:tr>
      <w:tr w:rsidR="004C1ECE" w:rsidRPr="004C1ECE" w:rsidTr="004C1ECE">
        <w:trPr>
          <w:trHeight w:val="200"/>
        </w:trPr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Ценностно-смысловой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Содержательный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Технологический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Оценочно-диагностический</w:t>
            </w:r>
          </w:p>
        </w:tc>
      </w:tr>
      <w:tr w:rsidR="004C1ECE" w:rsidRPr="004C1ECE" w:rsidTr="004C1ECE">
        <w:trPr>
          <w:trHeight w:val="380"/>
        </w:trPr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Наставничество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взаимообогащающее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наставничества –процесс передачи опыта.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Субъекты: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 и наставляемые.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 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 социумом;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наставниками;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наставляемыми;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родителями;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коллективом организации.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интерактивные технологии;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проектные технологии;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консультации, беседы, тренинги, семинары-практикумы;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и оценка параметров программы: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организационного (эффективность системной планируемой деятельности);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научно-методического (наличие методической базы и обеспеченность кадрами); 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личностных (мотивация, включенность в наставнические отношения и др.)</w:t>
            </w:r>
          </w:p>
        </w:tc>
      </w:tr>
      <w:tr w:rsidR="004C1ECE" w:rsidRPr="004C1ECE" w:rsidTr="004C1ECE">
        <w:trPr>
          <w:trHeight w:val="42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 реализации программ наставничества: повышение эффективности системы образования </w:t>
            </w: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достигается через: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7"/>
              <w:gridCol w:w="4808"/>
            </w:tblGrid>
            <w:tr w:rsidR="004C1ECE" w:rsidRPr="004C1EC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развитие личности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наставляемого, раскрытие его потенциала;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- рост числа обучающихся, способных самостоятельно строить индивидуальные 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образовательные / карьерные траектории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- улучшение психологического климата в образовательной организации, </w:t>
                  </w:r>
                  <w:r w:rsidRPr="004C1EC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--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создание сообщества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готового оказывать ей поддержку;</w:t>
                  </w:r>
                </w:p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создание </w:t>
                  </w:r>
                  <w:proofErr w:type="spellStart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экологичной</w:t>
                  </w:r>
                  <w:proofErr w:type="spellEnd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плодотворной 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среды развития педагогов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привлечение дополнительных ресурсов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ECE" w:rsidRDefault="004C1ECE" w:rsidP="004C1ECE">
      <w:pPr>
        <w:rPr>
          <w:rFonts w:ascii="Times New Roman" w:hAnsi="Times New Roman" w:cs="Times New Roman"/>
          <w:sz w:val="24"/>
          <w:szCs w:val="24"/>
        </w:rPr>
      </w:pPr>
    </w:p>
    <w:p w:rsidR="00875490" w:rsidRPr="003B1C06" w:rsidRDefault="00875490" w:rsidP="004C1ECE">
      <w:pPr>
        <w:rPr>
          <w:rFonts w:ascii="Times New Roman" w:hAnsi="Times New Roman" w:cs="Times New Roman"/>
          <w:b/>
          <w:sz w:val="28"/>
          <w:szCs w:val="28"/>
        </w:rPr>
      </w:pPr>
      <w:r w:rsidRPr="003B1C0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75490" w:rsidRPr="00875490" w:rsidRDefault="00875490" w:rsidP="008754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5490">
        <w:rPr>
          <w:color w:val="000000"/>
          <w:sz w:val="28"/>
          <w:szCs w:val="28"/>
        </w:rPr>
        <w:t>Пять форм наставничества</w:t>
      </w:r>
    </w:p>
    <w:p w:rsidR="00875490" w:rsidRPr="00875490" w:rsidRDefault="00E171E0" w:rsidP="00875490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5490" w:rsidRPr="004D51B2">
          <w:rPr>
            <w:rStyle w:val="a9"/>
            <w:rFonts w:ascii="Times New Roman" w:hAnsi="Times New Roman" w:cs="Times New Roman"/>
            <w:sz w:val="24"/>
            <w:szCs w:val="24"/>
          </w:rPr>
          <w:t>https://drive.google.com/file/d/1T--DkpCTh8OzG_r-H9ItFR2T645p0A_B/</w:t>
        </w:r>
        <w:proofErr w:type="spellStart"/>
        <w:r w:rsidR="00875490" w:rsidRPr="004D51B2">
          <w:rPr>
            <w:rStyle w:val="a9"/>
            <w:rFonts w:ascii="Times New Roman" w:hAnsi="Times New Roman" w:cs="Times New Roman"/>
            <w:sz w:val="24"/>
            <w:szCs w:val="24"/>
          </w:rPr>
          <w:t>view</w:t>
        </w:r>
        <w:proofErr w:type="spellEnd"/>
      </w:hyperlink>
      <w:r w:rsidR="0087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90" w:rsidRPr="003B1C06" w:rsidRDefault="00875490" w:rsidP="003B1C0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наставничества</w:t>
      </w:r>
      <w:r w:rsidRPr="003B1C06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 реализации целевой модели через организацию работы наставнической пары /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875490" w:rsidRPr="003B1C06" w:rsidRDefault="00875490" w:rsidP="003B1C06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  <w:shd w:val="clear" w:color="auto" w:fill="FFFFFF"/>
        </w:rPr>
        <w:t xml:space="preserve">В числе самых крупных форм наставничества, включающих много вариаций в зависимости от условий реализации, можно назвать пять: </w:t>
      </w:r>
      <w:r w:rsidRPr="003B1C06">
        <w:rPr>
          <w:color w:val="000000"/>
          <w:sz w:val="28"/>
          <w:szCs w:val="28"/>
        </w:rPr>
        <w:t>«ученик – ученик», «учитель – учитель», «студент – ученик», «работодатель</w:t>
      </w:r>
      <w:r w:rsidRPr="003B1C06">
        <w:rPr>
          <w:color w:val="000000"/>
          <w:sz w:val="28"/>
          <w:szCs w:val="28"/>
          <w:lang w:val="en-US"/>
        </w:rPr>
        <w:t> </w:t>
      </w:r>
      <w:r w:rsidRPr="003B1C06">
        <w:rPr>
          <w:color w:val="000000"/>
          <w:sz w:val="28"/>
          <w:szCs w:val="28"/>
        </w:rPr>
        <w:t xml:space="preserve">– ученик», «работодатель – студент». Каждая из названных форм предполагает решение определенного круга задач и проблем </w:t>
      </w:r>
      <w:r w:rsidRPr="003B1C06">
        <w:rPr>
          <w:sz w:val="28"/>
          <w:szCs w:val="28"/>
        </w:rPr>
        <w:t xml:space="preserve">с использованием единой методологии наставничества, частично видоизмененной с учетом ступени обучения / профессиональной деятельности и первоначальных ключевых запросов </w:t>
      </w:r>
      <w:proofErr w:type="spellStart"/>
      <w:r w:rsidRPr="003B1C06">
        <w:rPr>
          <w:sz w:val="28"/>
          <w:szCs w:val="28"/>
        </w:rPr>
        <w:t>трех</w:t>
      </w:r>
      <w:proofErr w:type="spellEnd"/>
      <w:r w:rsidRPr="003B1C06">
        <w:rPr>
          <w:sz w:val="28"/>
          <w:szCs w:val="28"/>
        </w:rPr>
        <w:t xml:space="preserve"> </w:t>
      </w:r>
      <w:proofErr w:type="spellStart"/>
      <w:r w:rsidRPr="003B1C06">
        <w:rPr>
          <w:sz w:val="28"/>
          <w:szCs w:val="28"/>
        </w:rPr>
        <w:t>акторов</w:t>
      </w:r>
      <w:proofErr w:type="spellEnd"/>
      <w:r w:rsidRPr="003B1C06">
        <w:rPr>
          <w:sz w:val="28"/>
          <w:szCs w:val="28"/>
        </w:rPr>
        <w:t xml:space="preserve"> системы: наставляемого, наставника (и его организации / предприятия) и региона действия. </w:t>
      </w:r>
    </w:p>
    <w:p w:rsidR="00875490" w:rsidRPr="003B1C06" w:rsidRDefault="00875490" w:rsidP="00DF530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Форма наставничества «ученик-ученик»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Вариацией данной формы является форма наставничества «студент – студент».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Цели и задачи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Целью такой формы наставничества является разносторонняя поддержка обучающегося с </w:t>
      </w:r>
      <w:r w:rsidRPr="003B1C06">
        <w:rPr>
          <w:sz w:val="28"/>
          <w:szCs w:val="28"/>
        </w:rPr>
        <w:t>особыми образовательными / социальными</w:t>
      </w:r>
      <w:r w:rsidRPr="003B1C06">
        <w:rPr>
          <w:color w:val="000000"/>
          <w:sz w:val="28"/>
          <w:szCs w:val="28"/>
        </w:rPr>
        <w:t xml:space="preserve"> потребностями либо временная помощь в адаптации к новым условиям обучения (включая адаптацию детей с ОВЗ). 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lastRenderedPageBreak/>
        <w:t>Среди основных задач взаимодействия наставника с наставляемым: помощь в реализации лидерского потенциала, развитие гибких навыков и </w:t>
      </w:r>
      <w:proofErr w:type="spellStart"/>
      <w:r w:rsidRPr="003B1C06">
        <w:rPr>
          <w:color w:val="000000"/>
          <w:sz w:val="28"/>
          <w:szCs w:val="28"/>
        </w:rPr>
        <w:t>метакомпетенций</w:t>
      </w:r>
      <w:proofErr w:type="spellEnd"/>
      <w:r w:rsidRPr="003B1C06">
        <w:rPr>
          <w:color w:val="000000"/>
          <w:sz w:val="28"/>
          <w:szCs w:val="28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3B1C06">
        <w:rPr>
          <w:color w:val="000000"/>
          <w:sz w:val="28"/>
          <w:szCs w:val="28"/>
        </w:rPr>
        <w:t>экологичных</w:t>
      </w:r>
      <w:proofErr w:type="spellEnd"/>
      <w:r w:rsidRPr="003B1C06">
        <w:rPr>
          <w:color w:val="000000"/>
          <w:sz w:val="28"/>
          <w:szCs w:val="28"/>
        </w:rPr>
        <w:t xml:space="preserve"> коммуникаций внутри образовательной организации, формирование устойчивого школьного сообщества и сообщества благодарных выпускников.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DF530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B1C06">
        <w:rPr>
          <w:rFonts w:ascii="Times New Roman" w:hAnsi="Times New Roman" w:cs="Times New Roman"/>
          <w:sz w:val="28"/>
          <w:szCs w:val="28"/>
        </w:rPr>
        <w:t>Построение школьного сообщества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Отдельно стоит пояснить термины «школьное сообщество» и «сообщество благодарных выпускников», так как формирование подобных структур видится нам необходимым для решения сразу нескольких задач: от подготовки будущих наставников до мотивации всех участников наставнических отношений.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Процесс формирования </w:t>
      </w:r>
      <w:r w:rsidRPr="003B1C06">
        <w:rPr>
          <w:b/>
          <w:bCs/>
          <w:i/>
          <w:iCs/>
          <w:color w:val="000000"/>
          <w:sz w:val="28"/>
          <w:szCs w:val="28"/>
        </w:rPr>
        <w:t>школьного сообщества</w:t>
      </w:r>
      <w:r w:rsidRPr="003B1C06">
        <w:rPr>
          <w:color w:val="000000"/>
          <w:sz w:val="28"/>
          <w:szCs w:val="28"/>
        </w:rPr>
        <w:t xml:space="preserve"> базируется на принципах эффективности школы, лидерства, коллегиальности, демократии и, что немаловажно, – интереса обучающихся друг к другу. Подход применим как к результатам и их оценки,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</w:t>
      </w:r>
      <w:proofErr w:type="spellStart"/>
      <w:r w:rsidRPr="003B1C06">
        <w:rPr>
          <w:color w:val="000000"/>
          <w:sz w:val="28"/>
          <w:szCs w:val="28"/>
        </w:rPr>
        <w:t>метакомпетентностного</w:t>
      </w:r>
      <w:proofErr w:type="spellEnd"/>
      <w:r w:rsidRPr="003B1C06">
        <w:rPr>
          <w:color w:val="000000"/>
          <w:sz w:val="28"/>
          <w:szCs w:val="28"/>
        </w:rPr>
        <w:t xml:space="preserve">) решения всех проблем – от образовательных до поведенческих. Противоположностью данной модели и подхода является, к сожалению, традиционная система – «формальная иерархия», при которой любое образовательное учреждение рассматривается по принципу пирамиды и вертикальных, а не горизонтальных связей, а все </w:t>
      </w:r>
      <w:proofErr w:type="spellStart"/>
      <w:r w:rsidRPr="003B1C06">
        <w:rPr>
          <w:color w:val="000000"/>
          <w:sz w:val="28"/>
          <w:szCs w:val="28"/>
        </w:rPr>
        <w:t>акторы</w:t>
      </w:r>
      <w:proofErr w:type="spellEnd"/>
      <w:r w:rsidRPr="003B1C06">
        <w:rPr>
          <w:color w:val="000000"/>
          <w:sz w:val="28"/>
          <w:szCs w:val="28"/>
        </w:rPr>
        <w:t xml:space="preserve"> следуют </w:t>
      </w:r>
      <w:proofErr w:type="spellStart"/>
      <w:r w:rsidRPr="003B1C06">
        <w:rPr>
          <w:color w:val="000000"/>
          <w:sz w:val="28"/>
          <w:szCs w:val="28"/>
        </w:rPr>
        <w:t>четко</w:t>
      </w:r>
      <w:proofErr w:type="spellEnd"/>
      <w:r w:rsidRPr="003B1C06">
        <w:rPr>
          <w:color w:val="000000"/>
          <w:sz w:val="28"/>
          <w:szCs w:val="28"/>
        </w:rPr>
        <w:t xml:space="preserve"> обозначенным ролям и соответствующим им ролевым ожиданиям.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Школьное сообщество и его важный элемент – </w:t>
      </w:r>
      <w:r w:rsidRPr="003B1C06">
        <w:rPr>
          <w:b/>
          <w:bCs/>
          <w:i/>
          <w:iCs/>
          <w:color w:val="000000"/>
          <w:sz w:val="28"/>
          <w:szCs w:val="28"/>
        </w:rPr>
        <w:t>сообщество благодарных выпускников</w:t>
      </w:r>
      <w:r w:rsidRPr="003B1C06">
        <w:rPr>
          <w:color w:val="000000"/>
          <w:sz w:val="28"/>
          <w:szCs w:val="28"/>
        </w:rPr>
        <w:t xml:space="preserve"> – реальный и эффективный способ создания нового «климата» в школе и СПО. Он не требует серьезных структурных изменений или финансовых затрат, нужно психологическое изменение позиций учителей и учеников. 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Первым этапом построения сообщества является процесс передачи самим обучающимся ответственности за их обучение и активное участие в жизни школы. Наставнические формы «ученик – ученик», «студент – студент» в данном случае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</w:t>
      </w:r>
      <w:r w:rsidRPr="003B1C06">
        <w:rPr>
          <w:color w:val="000000"/>
          <w:sz w:val="28"/>
          <w:szCs w:val="28"/>
        </w:rPr>
        <w:lastRenderedPageBreak/>
        <w:t>карьерную траектории служат основой для эффективной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  <w:r w:rsidRPr="003B1C06">
        <w:rPr>
          <w:sz w:val="28"/>
          <w:szCs w:val="28"/>
        </w:rPr>
        <w:t>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В сообщество благодарных выпускников входят выпускники разных лет, испытывающие потребность оказать разностороннюю поддержку своей школе, ее учителям и обучающимся. Поддержка </w:t>
      </w:r>
      <w:proofErr w:type="gramStart"/>
      <w:r w:rsidRPr="003B1C06">
        <w:rPr>
          <w:color w:val="000000"/>
          <w:sz w:val="28"/>
          <w:szCs w:val="28"/>
        </w:rPr>
        <w:t>может быть</w:t>
      </w:r>
      <w:proofErr w:type="gramEnd"/>
      <w:r w:rsidRPr="003B1C06">
        <w:rPr>
          <w:color w:val="000000"/>
          <w:sz w:val="28"/>
          <w:szCs w:val="28"/>
        </w:rPr>
        <w:t xml:space="preserve"> как финансовой, в таком случае речь может идти о создании </w:t>
      </w:r>
      <w:proofErr w:type="spellStart"/>
      <w:r w:rsidRPr="003B1C06">
        <w:rPr>
          <w:color w:val="000000"/>
          <w:sz w:val="28"/>
          <w:szCs w:val="28"/>
        </w:rPr>
        <w:t>эндаумента</w:t>
      </w:r>
      <w:proofErr w:type="spellEnd"/>
      <w:r w:rsidRPr="003B1C06">
        <w:rPr>
          <w:color w:val="000000"/>
          <w:sz w:val="28"/>
          <w:szCs w:val="28"/>
        </w:rPr>
        <w:t xml:space="preserve"> (фонда целевого капитала), так и ресурсной. Представитель сообщества с точки зрения понимания специфики и культуры образовательного учреждения является лучшим «форматом» наставника, способным помочь обучающимся определиться с образовательными и карьерными траекториями, развить необходимые навыки и компетенции. Обучающиеся, прожив роль наставляемых, со временем могут пополнять ряды сообщества благодарных выпускников, следуя развитому в процессе общения с наставником чувству сопричастности к школьному сообществу. Таким образом, мы получаем полный цикл, реализующий задачи по поиску наставников, их отбору, мотивации и деятельности, к обсуждению которого мы еще вернемся в разделе, посвященному поиску и отбору наставников.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Ожидаемые результаты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 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 культурному, интеллектуальному, физическому совершенствованию, самореализации, а также развитию необходимых компетенций.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Среди оцениваемых результатов:</w:t>
      </w:r>
    </w:p>
    <w:p w:rsidR="00875490" w:rsidRPr="003B1C06" w:rsidRDefault="00875490" w:rsidP="003B1C06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повышение успеваемости и улучшение психоэмоционального фона внутри образовательной организации;</w:t>
      </w:r>
    </w:p>
    <w:p w:rsidR="00875490" w:rsidRPr="003B1C06" w:rsidRDefault="00875490" w:rsidP="003B1C06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численный рост посещаемости творческих кружков, объединений, спортивных секций;</w:t>
      </w:r>
    </w:p>
    <w:p w:rsidR="00875490" w:rsidRPr="003B1C06" w:rsidRDefault="00875490" w:rsidP="003B1C06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количественный и качественный рост успешно реализованных образовательных и культурных проектов;</w:t>
      </w:r>
    </w:p>
    <w:p w:rsidR="00875490" w:rsidRPr="003B1C06" w:rsidRDefault="00875490" w:rsidP="003B1C06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lastRenderedPageBreak/>
        <w:t>снижение числа подростков, состоящих на учете в полиции и психоневрологических диспансерах;</w:t>
      </w:r>
    </w:p>
    <w:p w:rsidR="00875490" w:rsidRPr="00DF530F" w:rsidRDefault="00875490" w:rsidP="003B1C06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снижение числа жалоб от родителей и учителей, связанных с социальной незащищенностью и конфликтами внутри класса и школы.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3B1C06" w:rsidRDefault="00875490" w:rsidP="003B1C06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социальные (отношения, поведения, коммуникации);</w:t>
      </w:r>
    </w:p>
    <w:p w:rsidR="00875490" w:rsidRPr="003B1C06" w:rsidRDefault="00875490" w:rsidP="003B1C06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когнитивные (понимание, знание, целеполагание, планирование);</w:t>
      </w:r>
    </w:p>
    <w:p w:rsidR="00875490" w:rsidRPr="003B1C06" w:rsidRDefault="00875490" w:rsidP="003B1C06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функциональные (психомоторные и прикладные, в том числе профессиональные, навыки).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Наставник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  <w:r w:rsidRPr="003B1C06">
        <w:rPr>
          <w:sz w:val="28"/>
          <w:szCs w:val="28"/>
        </w:rPr>
        <w:t> </w:t>
      </w:r>
    </w:p>
    <w:p w:rsidR="00DF530F" w:rsidRDefault="00DF530F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Наставляемый</w:t>
      </w:r>
      <w:r w:rsidR="00875490" w:rsidRPr="003B1C06">
        <w:rPr>
          <w:color w:val="000000"/>
          <w:sz w:val="28"/>
          <w:szCs w:val="28"/>
        </w:rPr>
        <w:t xml:space="preserve"> 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 поведением, не принимающий участие в жизни школы, отстраненный от коллектива. Учащийся с особыми образовательными потребностями – например, увлеченный определенным предметом ученик, нуждающийся в профессиональной поддержке или ресурсах для обмена мнениями и реализации собственных проектов.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222222"/>
          <w:sz w:val="28"/>
          <w:szCs w:val="28"/>
        </w:rPr>
        <w:t>Возможные варианты программ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Вариации ролевых моделей внутри формы «ученик – ученик» («студент – студент») могут различаться в зависимости от потребностей наставляемого и ресурсов наставника. Учитывая опыт образовательных организаций, основными вариантами могут быть: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«отличник – двоечник»</w:t>
      </w:r>
      <w:r w:rsidR="00DF530F">
        <w:rPr>
          <w:sz w:val="28"/>
          <w:szCs w:val="28"/>
        </w:rPr>
        <w:t xml:space="preserve">, классический вариант </w:t>
      </w:r>
      <w:r w:rsidRPr="003B1C06">
        <w:rPr>
          <w:sz w:val="28"/>
          <w:szCs w:val="28"/>
        </w:rPr>
        <w:t>поддержки для достижения лучших образовательных результатов;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lastRenderedPageBreak/>
        <w:t xml:space="preserve">– </w:t>
      </w:r>
      <w:r w:rsidRPr="003B1C06">
        <w:rPr>
          <w:b/>
          <w:bCs/>
          <w:sz w:val="28"/>
          <w:szCs w:val="28"/>
        </w:rPr>
        <w:t>взаимодействие «лидер – тихоня/скромник»</w:t>
      </w:r>
      <w:r w:rsidRPr="003B1C06">
        <w:rPr>
          <w:sz w:val="28"/>
          <w:szCs w:val="28"/>
        </w:rPr>
        <w:t>, психоэмоциональная поддержка с адаптацией в коллективе или развитием коммуникационных, творческих, лидерских навыков;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«равный – равному»</w:t>
      </w:r>
      <w:r w:rsidRPr="003B1C06">
        <w:rPr>
          <w:sz w:val="28"/>
          <w:szCs w:val="28"/>
        </w:rPr>
        <w:t>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Область применения в рамках образовательной программы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 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школах:</w:t>
      </w:r>
      <w:r w:rsidRPr="003B1C06">
        <w:rPr>
          <w:sz w:val="28"/>
          <w:szCs w:val="28"/>
        </w:rPr>
        <w:t xml:space="preserve"> проектная деятельность, классные часы, внеурочная работа, подготовка к мероприятиям школьного сообщества, проектное </w:t>
      </w:r>
      <w:proofErr w:type="spellStart"/>
      <w:r w:rsidRPr="003B1C06">
        <w:rPr>
          <w:sz w:val="28"/>
          <w:szCs w:val="28"/>
        </w:rPr>
        <w:t>волонтерство</w:t>
      </w:r>
      <w:proofErr w:type="spellEnd"/>
      <w:r w:rsidRPr="003B1C06">
        <w:rPr>
          <w:sz w:val="28"/>
          <w:szCs w:val="28"/>
        </w:rPr>
        <w:t>. </w:t>
      </w:r>
    </w:p>
    <w:p w:rsidR="00875490" w:rsidRPr="003B1C06" w:rsidRDefault="00875490" w:rsidP="003B1C0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СПО:</w:t>
      </w:r>
      <w:r w:rsidRPr="003B1C06">
        <w:rPr>
          <w:sz w:val="28"/>
          <w:szCs w:val="28"/>
        </w:rPr>
        <w:t xml:space="preserve"> проектная деятельность, совместное посещение/организация мероприятий, совместное участие в конкурсах. </w:t>
      </w:r>
    </w:p>
    <w:p w:rsidR="00875490" w:rsidRPr="003B1C06" w:rsidRDefault="00875490" w:rsidP="003B1C06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организациях дополнительного образования:</w:t>
      </w:r>
      <w:r w:rsidRPr="003B1C06">
        <w:rPr>
          <w:sz w:val="28"/>
          <w:szCs w:val="28"/>
        </w:rPr>
        <w:t xml:space="preserve"> проектная деятельность, создание клуба по интересам с лидером-наставником, проектное </w:t>
      </w:r>
      <w:proofErr w:type="spellStart"/>
      <w:r w:rsidRPr="003B1C06">
        <w:rPr>
          <w:sz w:val="28"/>
          <w:szCs w:val="28"/>
        </w:rPr>
        <w:t>волонтерство</w:t>
      </w:r>
      <w:proofErr w:type="spellEnd"/>
      <w:r w:rsidRPr="003B1C06">
        <w:rPr>
          <w:sz w:val="28"/>
          <w:szCs w:val="28"/>
        </w:rPr>
        <w:t>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Форма наставничества «учитель – учитель»</w:t>
      </w:r>
      <w:r w:rsidRPr="003B1C06">
        <w:rPr>
          <w:sz w:val="28"/>
          <w:szCs w:val="28"/>
        </w:rPr>
        <w:t>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 располагающим ресурсами и навыками специалистом-педагогом, оказывающим первому разностороннюю поддержку.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DF530F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Актуальность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Молодые специалисты в начале профессионального развития, а также </w:t>
      </w:r>
      <w:r w:rsidRPr="003B1C06">
        <w:rPr>
          <w:sz w:val="28"/>
          <w:szCs w:val="28"/>
        </w:rPr>
        <w:t xml:space="preserve">учителя, попавшие на новое место работы, нуждаются одновременно в личностной и профессиональной поддержке. Наибольшие трудности вызывает психологическая и </w:t>
      </w:r>
      <w:proofErr w:type="spellStart"/>
      <w:r w:rsidRPr="003B1C06">
        <w:rPr>
          <w:sz w:val="28"/>
          <w:szCs w:val="28"/>
        </w:rPr>
        <w:t>компетентностная</w:t>
      </w:r>
      <w:proofErr w:type="spellEnd"/>
      <w:r w:rsidRPr="003B1C06">
        <w:rPr>
          <w:sz w:val="28"/>
          <w:szCs w:val="28"/>
        </w:rPr>
        <w:t xml:space="preserve">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</w:t>
      </w:r>
      <w:r w:rsidRPr="003B1C06">
        <w:rPr>
          <w:sz w:val="28"/>
          <w:szCs w:val="28"/>
        </w:rPr>
        <w:lastRenderedPageBreak/>
        <w:t>поддержка, способная снизить риск смены молодым специалистом сферы деятельности.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Цели и задачи</w:t>
      </w:r>
      <w:r w:rsidRPr="003B1C06">
        <w:rPr>
          <w:sz w:val="28"/>
          <w:szCs w:val="28"/>
        </w:rPr>
        <w:t>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 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Ожидаемые результаты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 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 ресурс для комфортного становления и развития внутри организации.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Среди оцениваемых результатов</w:t>
      </w:r>
    </w:p>
    <w:p w:rsidR="00875490" w:rsidRPr="003B1C06" w:rsidRDefault="00875490" w:rsidP="003B1C0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повышение уровня удовлетворенности собственной работой и улучшение психоэмоционального состояния;</w:t>
      </w:r>
    </w:p>
    <w:p w:rsidR="00875490" w:rsidRPr="003B1C06" w:rsidRDefault="00875490" w:rsidP="003B1C0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процент специалистов, уверенных в желании продолжать свою работу в качестве учителя на данном месте работы;</w:t>
      </w:r>
    </w:p>
    <w:p w:rsidR="00875490" w:rsidRPr="003B1C06" w:rsidRDefault="00875490" w:rsidP="003B1C0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качественный рост успеваемости и улучшение поведения в подшефных классах;</w:t>
      </w:r>
    </w:p>
    <w:p w:rsidR="00875490" w:rsidRPr="003B1C06" w:rsidRDefault="00875490" w:rsidP="003B1C0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lastRenderedPageBreak/>
        <w:t>сокращение числа конфликтов с педагогическим и родительским сообществами;</w:t>
      </w:r>
    </w:p>
    <w:p w:rsidR="00875490" w:rsidRPr="003B1C06" w:rsidRDefault="00875490" w:rsidP="003B1C06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Портрет участников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3B1C06">
        <w:rPr>
          <w:b/>
          <w:bCs/>
          <w:sz w:val="28"/>
          <w:szCs w:val="28"/>
        </w:rPr>
        <w:t>Наставник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3B1C06">
        <w:rPr>
          <w:sz w:val="28"/>
          <w:szCs w:val="28"/>
        </w:rPr>
        <w:t>вебинаров</w:t>
      </w:r>
      <w:proofErr w:type="spellEnd"/>
      <w:r w:rsidRPr="003B1C06">
        <w:rPr>
          <w:sz w:val="28"/>
          <w:szCs w:val="28"/>
        </w:rP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</w:t>
      </w:r>
      <w:proofErr w:type="spellStart"/>
      <w:r w:rsidRPr="003B1C06">
        <w:rPr>
          <w:sz w:val="28"/>
          <w:szCs w:val="28"/>
        </w:rPr>
        <w:t>эмпатией</w:t>
      </w:r>
      <w:proofErr w:type="spellEnd"/>
      <w:r w:rsidRPr="003B1C06">
        <w:rPr>
          <w:sz w:val="28"/>
          <w:szCs w:val="28"/>
        </w:rPr>
        <w:t>. Для реализации различных задач возможно выделение двух типов наставников.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Наставник-консультант</w:t>
      </w:r>
      <w:r w:rsidRPr="003B1C06">
        <w:rPr>
          <w:sz w:val="28"/>
          <w:szCs w:val="28"/>
        </w:rPr>
        <w:t xml:space="preserve">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 коммуникативных проблем. Контролирует самостоятельную работу молодого специалиста.</w:t>
      </w:r>
    </w:p>
    <w:p w:rsidR="00875490" w:rsidRPr="003B1C06" w:rsidRDefault="00875490" w:rsidP="003B1C06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Наставник-предметник</w:t>
      </w:r>
      <w:r w:rsidRPr="003B1C06">
        <w:rPr>
          <w:sz w:val="28"/>
          <w:szCs w:val="28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DF530F" w:rsidRDefault="00DF530F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Наставляемый</w:t>
      </w:r>
      <w:r w:rsidR="00875490" w:rsidRPr="003B1C06">
        <w:rPr>
          <w:sz w:val="28"/>
          <w:szCs w:val="28"/>
        </w:rPr>
        <w:t xml:space="preserve"> 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Молодой специалист, имеющий малый опыт работы – от 0 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Возможные варианты программ</w:t>
      </w: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Вариации ролевых моделей внутри формы «учитель – учитель» («студент – студент») могут различаться в зависимости от потребностей самого наставляемого, особенностей образовательной организации и ресурсов </w:t>
      </w:r>
      <w:r w:rsidRPr="003B1C06">
        <w:rPr>
          <w:sz w:val="28"/>
          <w:szCs w:val="28"/>
        </w:rPr>
        <w:lastRenderedPageBreak/>
        <w:t>наставника. Учитывая опыт образовательных организаций, основными вариантами могут быть: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«новичок – мастер»</w:t>
      </w:r>
      <w:r w:rsidRPr="003B1C06">
        <w:rPr>
          <w:sz w:val="28"/>
          <w:szCs w:val="28"/>
        </w:rPr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«зажатый – лидер»</w:t>
      </w:r>
      <w:r w:rsidRPr="003B1C06">
        <w:rPr>
          <w:sz w:val="28"/>
          <w:szCs w:val="28"/>
        </w:rPr>
        <w:t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«физик – русисту»</w:t>
      </w:r>
      <w:r w:rsidRPr="003B1C06">
        <w:rPr>
          <w:sz w:val="28"/>
          <w:szCs w:val="28"/>
        </w:rPr>
        <w:t xml:space="preserve">, в течение которого происходит обмен навыками, необходимыми для развития </w:t>
      </w:r>
      <w:proofErr w:type="spellStart"/>
      <w:r w:rsidRPr="003B1C06">
        <w:rPr>
          <w:sz w:val="28"/>
          <w:szCs w:val="28"/>
        </w:rPr>
        <w:t>метапредметных</w:t>
      </w:r>
      <w:proofErr w:type="spellEnd"/>
      <w:r w:rsidRPr="003B1C06">
        <w:rPr>
          <w:sz w:val="28"/>
          <w:szCs w:val="28"/>
        </w:rPr>
        <w:t xml:space="preserve"> проектов и </w:t>
      </w:r>
      <w:proofErr w:type="spellStart"/>
      <w:r w:rsidRPr="003B1C06">
        <w:rPr>
          <w:sz w:val="28"/>
          <w:szCs w:val="28"/>
        </w:rPr>
        <w:t>метакомпетенций</w:t>
      </w:r>
      <w:proofErr w:type="spellEnd"/>
      <w:r w:rsidRPr="003B1C06">
        <w:rPr>
          <w:sz w:val="28"/>
          <w:szCs w:val="28"/>
        </w:rPr>
        <w:t>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– </w:t>
      </w:r>
      <w:r w:rsidRPr="003B1C06">
        <w:rPr>
          <w:b/>
          <w:bCs/>
          <w:sz w:val="28"/>
          <w:szCs w:val="28"/>
        </w:rPr>
        <w:t>взаимодействие «современный – опытному»</w:t>
      </w:r>
      <w:r w:rsidRPr="003B1C06">
        <w:rPr>
          <w:sz w:val="28"/>
          <w:szCs w:val="28"/>
        </w:rPr>
        <w:t xml:space="preserve">, в рамках которого, возможно, более молодой учитель помогает опытному представителю «старой школы» овладеть современными программами и </w:t>
      </w:r>
      <w:proofErr w:type="gramStart"/>
      <w:r w:rsidRPr="003B1C06">
        <w:rPr>
          <w:sz w:val="28"/>
          <w:szCs w:val="28"/>
        </w:rPr>
        <w:t>цифровыми навыками</w:t>
      </w:r>
      <w:proofErr w:type="gramEnd"/>
      <w:r w:rsidRPr="003B1C06">
        <w:rPr>
          <w:sz w:val="28"/>
          <w:szCs w:val="28"/>
        </w:rPr>
        <w:t xml:space="preserve"> и технологиями.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«опытный предметник – неопытному предметнику»</w:t>
      </w:r>
      <w:r w:rsidRPr="003B1C06">
        <w:rPr>
          <w:sz w:val="28"/>
          <w:szCs w:val="28"/>
        </w:rPr>
        <w:t xml:space="preserve">, в рамках которого опытный педагог оказывает методическую поддержку по конкретному предмету (поиск пособий, составление рабочих программ и тематических планов и </w:t>
      </w:r>
      <w:proofErr w:type="spellStart"/>
      <w:r w:rsidRPr="003B1C06">
        <w:rPr>
          <w:sz w:val="28"/>
          <w:szCs w:val="28"/>
        </w:rPr>
        <w:t>т.д</w:t>
      </w:r>
      <w:proofErr w:type="spellEnd"/>
      <w:r w:rsidRPr="003B1C06">
        <w:rPr>
          <w:sz w:val="28"/>
          <w:szCs w:val="28"/>
        </w:rPr>
        <w:t>).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Область применения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  <w:r w:rsidR="00DF530F">
        <w:rPr>
          <w:sz w:val="28"/>
          <w:szCs w:val="28"/>
        </w:rPr>
        <w:tab/>
      </w:r>
      <w:r w:rsidRPr="003B1C06">
        <w:rPr>
          <w:sz w:val="28"/>
          <w:szCs w:val="28"/>
        </w:rPr>
        <w:t>Форма наставничества «учитель – учитель» может быть использована как часть реализации на местах (в школах, СПО и организациях дополнительного образования) профессиональной подготовки или переподготовки, как элемент повышения квалификации.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Отдельной возможностью реализации с последующим фактическим закреплением является создание широких педагогических проектов для 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Форма наставничества «студент – ученик»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Предполагает взаимодействие учащихся общеобразовательного и 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75490" w:rsidRPr="00DF530F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B1C06">
        <w:rPr>
          <w:b/>
          <w:bCs/>
          <w:sz w:val="28"/>
          <w:szCs w:val="28"/>
        </w:rPr>
        <w:t>Актуальность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 период подросткового кризиса подростку необходим авторитетный взрослый, с которым будет возможно организовать общение с позиции «равный – равному», без явной субординации, но с доверием и уважением к опыту и достижениям.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Подростку для успешного развития как цельной личности необходима переориентация общения с родителей на сверстников. Одновременно есть риск попасть в «плохую компанию», сужающую круг общения и дальнейшие жизненные перспективы. Успешные студенты следующей ступени образования смогут стать проводниками для подобной коммуникации, а качественный отбор, осуществляемый внутри программы, уже становится необходимым смысловым и поведенческим барьером.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DF530F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B1C06">
        <w:rPr>
          <w:b/>
          <w:bCs/>
          <w:sz w:val="28"/>
          <w:szCs w:val="28"/>
        </w:rPr>
        <w:t>Цели и задачи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3B1C06">
        <w:rPr>
          <w:sz w:val="28"/>
          <w:szCs w:val="28"/>
        </w:rPr>
        <w:t>метакомпетенций</w:t>
      </w:r>
      <w:proofErr w:type="spellEnd"/>
      <w:r w:rsidRPr="003B1C06">
        <w:rPr>
          <w:sz w:val="28"/>
          <w:szCs w:val="28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lastRenderedPageBreak/>
        <w:t>Ожидаемые результаты </w:t>
      </w:r>
    </w:p>
    <w:p w:rsidR="00875490" w:rsidRPr="003B1C06" w:rsidRDefault="00875490" w:rsidP="00DF530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3B1C06">
        <w:rPr>
          <w:sz w:val="28"/>
          <w:szCs w:val="28"/>
        </w:rPr>
        <w:t>мотивированности</w:t>
      </w:r>
      <w:proofErr w:type="spellEnd"/>
      <w:r w:rsidRPr="003B1C06">
        <w:rPr>
          <w:sz w:val="28"/>
          <w:szCs w:val="28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</w:t>
      </w:r>
      <w:r w:rsidR="00DF530F">
        <w:rPr>
          <w:sz w:val="28"/>
          <w:szCs w:val="28"/>
        </w:rPr>
        <w:t xml:space="preserve">льного ориентирования; снижение </w:t>
      </w:r>
      <w:proofErr w:type="gramStart"/>
      <w:r w:rsidRPr="003B1C06">
        <w:rPr>
          <w:sz w:val="28"/>
          <w:szCs w:val="28"/>
        </w:rPr>
        <w:t>доли</w:t>
      </w:r>
      <w:proofErr w:type="gramEnd"/>
      <w:r w:rsidR="00DF530F">
        <w:rPr>
          <w:sz w:val="28"/>
          <w:szCs w:val="28"/>
        </w:rPr>
        <w:t xml:space="preserve"> ценностно </w:t>
      </w:r>
      <w:r w:rsidRPr="003B1C06">
        <w:rPr>
          <w:sz w:val="28"/>
          <w:szCs w:val="28"/>
        </w:rPr>
        <w:t xml:space="preserve">дезориентированной </w:t>
      </w:r>
      <w:proofErr w:type="spellStart"/>
      <w:r w:rsidRPr="003B1C06">
        <w:rPr>
          <w:sz w:val="28"/>
          <w:szCs w:val="28"/>
        </w:rPr>
        <w:t>молодежи</w:t>
      </w:r>
      <w:proofErr w:type="spellEnd"/>
      <w:r w:rsidRPr="003B1C06">
        <w:rPr>
          <w:sz w:val="28"/>
          <w:szCs w:val="28"/>
        </w:rPr>
        <w:t>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Среди оцениваемых результатов</w:t>
      </w:r>
    </w:p>
    <w:p w:rsidR="00875490" w:rsidRPr="003B1C06" w:rsidRDefault="00875490" w:rsidP="003B1C06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повышение успеваемости и улучшение психоэмоционального фона внутри образовательной организации;</w:t>
      </w:r>
    </w:p>
    <w:p w:rsidR="00875490" w:rsidRPr="003B1C06" w:rsidRDefault="00875490" w:rsidP="003B1C0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количественный и качественный рост успешно реализованных образовательных и культурных проектов учащихся;</w:t>
      </w:r>
    </w:p>
    <w:p w:rsidR="00875490" w:rsidRPr="003B1C06" w:rsidRDefault="00875490" w:rsidP="003B1C0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снижение числа социально и профессионально </w:t>
      </w:r>
      <w:proofErr w:type="spellStart"/>
      <w:r w:rsidRPr="003B1C06">
        <w:rPr>
          <w:color w:val="000000"/>
          <w:sz w:val="28"/>
          <w:szCs w:val="28"/>
        </w:rPr>
        <w:t>дезориентированнных</w:t>
      </w:r>
      <w:proofErr w:type="spellEnd"/>
      <w:r w:rsidRPr="003B1C06">
        <w:rPr>
          <w:color w:val="000000"/>
          <w:sz w:val="28"/>
          <w:szCs w:val="28"/>
        </w:rPr>
        <w:t xml:space="preserve"> подростков, подростков, состоящих на учете в полиции и психоневрологических диспансерах;</w:t>
      </w:r>
    </w:p>
    <w:p w:rsidR="00875490" w:rsidRPr="003B1C06" w:rsidRDefault="00875490" w:rsidP="003B1C0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увеличение числа учеников, планирующих стать наставниками в будущем и присоединиться к сообществу благодарных выпускников;</w:t>
      </w:r>
    </w:p>
    <w:p w:rsidR="00875490" w:rsidRPr="003B1C06" w:rsidRDefault="00875490" w:rsidP="003B1C06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увеличение числа студентов, поступающих на охваченные наставнической практикой факультеты и направления.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3B1C06" w:rsidRDefault="00875490" w:rsidP="003B1C06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социальные (отношения, поведения, коммуникации);</w:t>
      </w:r>
    </w:p>
    <w:p w:rsidR="00875490" w:rsidRPr="003B1C06" w:rsidRDefault="00875490" w:rsidP="003B1C06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когнитивные (понимание, знание, целеполагание, планирование);</w:t>
      </w:r>
    </w:p>
    <w:p w:rsidR="00875490" w:rsidRPr="003B1C06" w:rsidRDefault="00875490" w:rsidP="003B1C06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функциональные (психомоторные и прикладные, в том числе профессиональные навыки</w:t>
      </w:r>
      <w:proofErr w:type="gramStart"/>
      <w:r w:rsidRPr="003B1C06">
        <w:rPr>
          <w:color w:val="000000"/>
          <w:sz w:val="28"/>
          <w:szCs w:val="28"/>
        </w:rPr>
        <w:t>) .</w:t>
      </w:r>
      <w:proofErr w:type="gramEnd"/>
    </w:p>
    <w:p w:rsidR="00875490" w:rsidRPr="003B1C06" w:rsidRDefault="00875490" w:rsidP="003B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90" w:rsidRPr="003B1C06" w:rsidRDefault="00875490" w:rsidP="00D425B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Pr="003B1C06" w:rsidRDefault="00875490" w:rsidP="00D425BD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Наставник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Ответственный, социально активный студент с выраженной гражданской и ценностной позицией, мотивированный к самосовершенствованию и преобразованию окружающей среды. Участник образовательных, спортивных, творческих проектов. Увлекающийся и способный передать свою «творческую энергию»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875490" w:rsidRPr="003B1C06" w:rsidRDefault="00875490" w:rsidP="003B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90" w:rsidRPr="003B1C06" w:rsidRDefault="00D425BD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Наставляемый</w:t>
      </w:r>
      <w:r w:rsidR="00875490" w:rsidRPr="003B1C06">
        <w:rPr>
          <w:b/>
          <w:bCs/>
          <w:color w:val="000000"/>
          <w:sz w:val="28"/>
          <w:szCs w:val="28"/>
        </w:rPr>
        <w:t>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Вариант 1. Пассивный. </w:t>
      </w:r>
      <w:r w:rsidRPr="003B1C06">
        <w:rPr>
          <w:color w:val="000000"/>
          <w:sz w:val="28"/>
          <w:szCs w:val="28"/>
        </w:rPr>
        <w:t>Низко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 образовательных перспективах, равнодушный к процессам внутри школы и ее сообщества.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Вариант 2. Активный. </w:t>
      </w:r>
      <w:r w:rsidRPr="003B1C06">
        <w:rPr>
          <w:color w:val="000000"/>
          <w:sz w:val="28"/>
          <w:szCs w:val="28"/>
        </w:rPr>
        <w:t xml:space="preserve">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 w:rsidRPr="003B1C06">
        <w:rPr>
          <w:color w:val="000000"/>
          <w:sz w:val="28"/>
          <w:szCs w:val="28"/>
        </w:rPr>
        <w:t>метакомпетенции</w:t>
      </w:r>
      <w:proofErr w:type="spellEnd"/>
      <w:r w:rsidRPr="003B1C06">
        <w:rPr>
          <w:color w:val="000000"/>
          <w:sz w:val="28"/>
          <w:szCs w:val="28"/>
        </w:rPr>
        <w:t>, но не обладающий ресурсом для их получения. </w:t>
      </w:r>
    </w:p>
    <w:p w:rsidR="00875490" w:rsidRPr="003B1C06" w:rsidRDefault="00875490" w:rsidP="003B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Возможные варианты программ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Вариации ролевых моделей внутри формы «студент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«отличник – двоечник»</w:t>
      </w:r>
      <w:r w:rsidRPr="003B1C06">
        <w:rPr>
          <w:sz w:val="28"/>
          <w:szCs w:val="28"/>
        </w:rPr>
        <w:t>,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222222"/>
          <w:sz w:val="28"/>
          <w:szCs w:val="28"/>
        </w:rPr>
        <w:t>– </w:t>
      </w:r>
      <w:r w:rsidRPr="003B1C06">
        <w:rPr>
          <w:b/>
          <w:bCs/>
          <w:sz w:val="28"/>
          <w:szCs w:val="28"/>
        </w:rPr>
        <w:t>взаимодействие «лидер – равнодушный»</w:t>
      </w:r>
      <w:r w:rsidRPr="003B1C06">
        <w:rPr>
          <w:sz w:val="28"/>
          <w:szCs w:val="28"/>
        </w:rPr>
        <w:t>, психоэмоциональная и 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«равный – другому»</w:t>
      </w:r>
      <w:r w:rsidRPr="003B1C06">
        <w:rPr>
          <w:sz w:val="28"/>
          <w:szCs w:val="28"/>
        </w:rPr>
        <w:t>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– </w:t>
      </w:r>
      <w:r w:rsidRPr="003B1C06">
        <w:rPr>
          <w:b/>
          <w:bCs/>
          <w:sz w:val="28"/>
          <w:szCs w:val="28"/>
        </w:rPr>
        <w:t>взаимодействие «куратор – автор проекта»</w:t>
      </w:r>
      <w:r w:rsidRPr="003B1C06">
        <w:rPr>
          <w:sz w:val="28"/>
          <w:szCs w:val="28"/>
        </w:rPr>
        <w:t xml:space="preserve">, совместная работа над проектом (творческим, образовательным, предпринимательским), при которой наставник выполняет роль куратора и </w:t>
      </w:r>
      <w:proofErr w:type="spellStart"/>
      <w:r w:rsidRPr="003B1C06">
        <w:rPr>
          <w:sz w:val="28"/>
          <w:szCs w:val="28"/>
        </w:rPr>
        <w:t>коуча</w:t>
      </w:r>
      <w:proofErr w:type="spellEnd"/>
      <w:r w:rsidRPr="003B1C06">
        <w:rPr>
          <w:sz w:val="28"/>
          <w:szCs w:val="28"/>
        </w:rPr>
        <w:t>, а наставляемый – на конкретном примере учится реализовывать свой потенциал, прокачивая и совершенствуя навыки.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Область применения в рамках образовательной программы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  <w:r w:rsidR="00D425BD">
        <w:rPr>
          <w:sz w:val="28"/>
          <w:szCs w:val="28"/>
        </w:rPr>
        <w:tab/>
      </w:r>
      <w:r w:rsidRPr="003B1C06">
        <w:rPr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классные часы, </w:t>
      </w:r>
      <w:r w:rsidRPr="003B1C06">
        <w:rPr>
          <w:sz w:val="28"/>
          <w:szCs w:val="28"/>
        </w:rPr>
        <w:lastRenderedPageBreak/>
        <w:t>организация совместных конкурсов и проектных работ, совместные походы на спортивные/культурные мероприятия, способствующие развитию чувства сопричастности, интеграции в школьное сообщество.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школах:</w:t>
      </w:r>
      <w:r w:rsidRPr="003B1C06">
        <w:rPr>
          <w:sz w:val="28"/>
          <w:szCs w:val="28"/>
        </w:rPr>
        <w:t xml:space="preserve"> проектная деятельность, классные часы, внеурочная работа, мероприятия школьного сообщества, экскурсии в место обучения наставника, присутствие на занятиях (определение образовательной траектории). </w:t>
      </w:r>
    </w:p>
    <w:p w:rsidR="00875490" w:rsidRPr="003B1C06" w:rsidRDefault="00875490" w:rsidP="003B1C06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СПО:</w:t>
      </w:r>
      <w:r w:rsidRPr="003B1C06">
        <w:rPr>
          <w:sz w:val="28"/>
          <w:szCs w:val="28"/>
        </w:rPr>
        <w:t xml:space="preserve"> проектная деятельность, краткосрочное или целеполагающее наставничество, выездные мероприятия, совместное создание продукта. </w:t>
      </w:r>
    </w:p>
    <w:p w:rsidR="00875490" w:rsidRPr="003B1C06" w:rsidRDefault="00875490" w:rsidP="003B1C06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организациях дополнительного образования:</w:t>
      </w:r>
      <w:r w:rsidRPr="003B1C06">
        <w:rPr>
          <w:sz w:val="28"/>
          <w:szCs w:val="28"/>
        </w:rPr>
        <w:t xml:space="preserve"> проектная деятельность, создание клуба по интересам с лидером-наставником, создание продукта, выездные мероприятия, экскурсии в место обучения наставника, присутствие на занятиях (определение образовательной траектории).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D425BD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B1C06">
        <w:rPr>
          <w:b/>
          <w:bCs/>
          <w:sz w:val="28"/>
          <w:szCs w:val="28"/>
        </w:rPr>
        <w:t>Форма наставничества «работодатель – ученик»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Предполагает взаимодействие учащегося старших классов средней школы и представителя регионального предприятия/организации (по возможности – участника сообщества благодарных выпускников),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 профессией.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75490" w:rsidRPr="00D425BD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Актуальность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Встречи со специалистами позволяют школьникам в процессе конкретной деятельности и/или встречи с устойчивыми в плане ценностей и карьеры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 Осознанность приведет к мотивированному выбору средств дополнительного образования, а также улучшению текущих образовательных результатов («я знаю, что мне нужно, и знаю, что для этого делать»).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lastRenderedPageBreak/>
        <w:t> </w:t>
      </w:r>
    </w:p>
    <w:p w:rsidR="00875490" w:rsidRPr="00D425BD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B1C06">
        <w:rPr>
          <w:b/>
          <w:bCs/>
          <w:sz w:val="28"/>
          <w:szCs w:val="28"/>
        </w:rPr>
        <w:t>Цели и задачи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Целью такой формы наставничества является успешное формирование у 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 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Среди основных задач деятельности наставника-работодателя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 жизненных </w:t>
      </w:r>
      <w:proofErr w:type="gramStart"/>
      <w:r w:rsidRPr="003B1C06">
        <w:rPr>
          <w:sz w:val="28"/>
          <w:szCs w:val="28"/>
        </w:rPr>
        <w:t>ориентиров;  развитие</w:t>
      </w:r>
      <w:proofErr w:type="gramEnd"/>
      <w:r w:rsidRPr="003B1C06">
        <w:rPr>
          <w:sz w:val="28"/>
          <w:szCs w:val="28"/>
        </w:rPr>
        <w:t xml:space="preserve"> лидерских, организационных, коммуникативных навыков и </w:t>
      </w:r>
      <w:proofErr w:type="spellStart"/>
      <w:r w:rsidRPr="003B1C06">
        <w:rPr>
          <w:sz w:val="28"/>
          <w:szCs w:val="28"/>
        </w:rPr>
        <w:t>метакомпетенций</w:t>
      </w:r>
      <w:proofErr w:type="spellEnd"/>
      <w:r w:rsidRPr="003B1C06">
        <w:rPr>
          <w:sz w:val="28"/>
          <w:szCs w:val="28"/>
        </w:rPr>
        <w:t>; помощь в приобретении опыта и знакомство с повседневными задачами внутри профессии.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Ожидаемые результаты </w:t>
      </w:r>
      <w:r w:rsidRPr="003B1C06">
        <w:rPr>
          <w:sz w:val="28"/>
          <w:szCs w:val="28"/>
        </w:rPr>
        <w:t> 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3B1C06">
        <w:rPr>
          <w:color w:val="000000"/>
          <w:sz w:val="28"/>
          <w:szCs w:val="28"/>
        </w:rPr>
        <w:t>мотивированности</w:t>
      </w:r>
      <w:proofErr w:type="spellEnd"/>
      <w:r w:rsidRPr="003B1C06">
        <w:rPr>
          <w:color w:val="000000"/>
          <w:sz w:val="28"/>
          <w:szCs w:val="28"/>
        </w:rPr>
        <w:t xml:space="preserve">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 образовательных инициатив, рост числа образовательных и </w:t>
      </w:r>
      <w:proofErr w:type="spellStart"/>
      <w:r w:rsidRPr="003B1C06">
        <w:rPr>
          <w:color w:val="000000"/>
          <w:sz w:val="28"/>
          <w:szCs w:val="28"/>
        </w:rPr>
        <w:t>стартап</w:t>
      </w:r>
      <w:proofErr w:type="spellEnd"/>
      <w:r w:rsidRPr="003B1C06">
        <w:rPr>
          <w:color w:val="000000"/>
          <w:sz w:val="28"/>
          <w:szCs w:val="28"/>
        </w:rPr>
        <w:t>-проектов, улучшение экономического и кадрового потенциала региона.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Среди оцениваемых результатов</w:t>
      </w: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повышение успеваемости и улучшение психоэмоционального фона в средней и старшей школе;</w:t>
      </w:r>
    </w:p>
    <w:p w:rsidR="00875490" w:rsidRPr="003B1C06" w:rsidRDefault="00875490" w:rsidP="003B1C0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численный рост кружков по интересам, а также внеурочных мероприятий по профессиональной подготовке;</w:t>
      </w:r>
    </w:p>
    <w:p w:rsidR="00875490" w:rsidRPr="003B1C06" w:rsidRDefault="00875490" w:rsidP="003B1C0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3B1C06">
        <w:rPr>
          <w:color w:val="000000"/>
          <w:sz w:val="28"/>
          <w:szCs w:val="28"/>
        </w:rPr>
        <w:t>профориентационную</w:t>
      </w:r>
      <w:proofErr w:type="spellEnd"/>
      <w:r w:rsidRPr="003B1C06">
        <w:rPr>
          <w:color w:val="000000"/>
          <w:sz w:val="28"/>
          <w:szCs w:val="28"/>
        </w:rPr>
        <w:t xml:space="preserve"> программу;</w:t>
      </w:r>
    </w:p>
    <w:p w:rsidR="00875490" w:rsidRPr="003B1C06" w:rsidRDefault="00875490" w:rsidP="003B1C0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численный рост успешно реализованных и представленных результатов проектной деятельности в старших классах (совместно с представителем предприятия);</w:t>
      </w:r>
    </w:p>
    <w:p w:rsidR="00875490" w:rsidRPr="003B1C06" w:rsidRDefault="00875490" w:rsidP="003B1C0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увеличение числа учеников, планирующих стать наставниками в будущем и присоединиться к сообществу благодарных выпускников;</w:t>
      </w:r>
    </w:p>
    <w:p w:rsidR="00875490" w:rsidRPr="003B1C06" w:rsidRDefault="00875490" w:rsidP="003B1C06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численный рост планирующих трудоустройство на региональных предприятиях выпускников средней школы.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lastRenderedPageBreak/>
        <w:t>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3B1C06" w:rsidRDefault="00875490" w:rsidP="003B1C06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социальные (отношения, поведения, коммуникации);</w:t>
      </w:r>
    </w:p>
    <w:p w:rsidR="00875490" w:rsidRPr="003B1C06" w:rsidRDefault="00875490" w:rsidP="003B1C06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когнитивные (понимание, знание, целеполагание, планирование);</w:t>
      </w:r>
    </w:p>
    <w:p w:rsidR="00875490" w:rsidRPr="003B1C06" w:rsidRDefault="00875490" w:rsidP="003B1C06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функциональные (прикладные, в т.ч. профессиональные навыки).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75490" w:rsidRPr="003B1C06" w:rsidRDefault="00875490" w:rsidP="00D425BD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Наставник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 </w:t>
      </w:r>
      <w:r w:rsidR="00D425BD">
        <w:rPr>
          <w:b/>
          <w:bCs/>
          <w:color w:val="000000"/>
          <w:sz w:val="28"/>
          <w:szCs w:val="28"/>
        </w:rPr>
        <w:tab/>
      </w:r>
      <w:r w:rsidRPr="003B1C06">
        <w:rPr>
          <w:color w:val="000000"/>
          <w:sz w:val="28"/>
          <w:szCs w:val="28"/>
        </w:rPr>
        <w:t>Неравнодушный профессионал с большим (от 5 лет) опытом работы, активной жизненной позицией, наличием свежего взгляда на бизнес- или производственные процессы, с высокой квалификацией (возможно, подтвержденный соревнованиями / премиями). Обладает развитыми коммуникативными навыками, гибкостью в общении, умением отнестись к ученику как к равному в диалоге и потенциально будущему коллеге. Возможно, выпускник того же образовательного учреждения, член сообщества благодарных выпускников. </w:t>
      </w:r>
    </w:p>
    <w:p w:rsidR="00875490" w:rsidRPr="003B1C06" w:rsidRDefault="00875490" w:rsidP="003B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Наставляемый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Вариант 1. Активный. </w:t>
      </w:r>
      <w:r w:rsidRPr="003B1C06">
        <w:rPr>
          <w:color w:val="000000"/>
          <w:sz w:val="28"/>
          <w:szCs w:val="28"/>
        </w:rPr>
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Вариант 2. Пассивный. </w:t>
      </w:r>
      <w:r w:rsidRPr="003B1C06">
        <w:rPr>
          <w:color w:val="000000"/>
          <w:sz w:val="28"/>
          <w:szCs w:val="28"/>
        </w:rPr>
        <w:t>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и образовательных перспективах, равнодушный к процессам внутри школы и ее сообщества.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Возможные варианты программ</w:t>
      </w:r>
    </w:p>
    <w:p w:rsidR="00875490" w:rsidRPr="003B1C06" w:rsidRDefault="00875490" w:rsidP="00092B1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Вариации ролевых моделей внутри формы «работодатель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«преобразователь – равнодушный»</w:t>
      </w:r>
      <w:r w:rsidRPr="003B1C06">
        <w:rPr>
          <w:sz w:val="28"/>
          <w:szCs w:val="28"/>
        </w:rPr>
        <w:t>, мотивационная и 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lastRenderedPageBreak/>
        <w:t xml:space="preserve">– </w:t>
      </w:r>
      <w:r w:rsidRPr="003B1C06">
        <w:rPr>
          <w:b/>
          <w:bCs/>
          <w:sz w:val="28"/>
          <w:szCs w:val="28"/>
        </w:rPr>
        <w:t>взаимодействие «коллега – молодой коллега»</w:t>
      </w:r>
      <w:r w:rsidRPr="003B1C06">
        <w:rPr>
          <w:sz w:val="28"/>
          <w:szCs w:val="28"/>
        </w:rPr>
        <w:t xml:space="preserve"> – совместная работа по развитию творческого, предпринимательского или социального проекта, в процессе которой наставляемый делится свежим видением и креативными идеями, которые могут оказать существенную поддержку наставнику, а сам наставник выполняет роль организатора и куратора;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– </w:t>
      </w:r>
      <w:r w:rsidRPr="003B1C06">
        <w:rPr>
          <w:b/>
          <w:bCs/>
          <w:sz w:val="28"/>
          <w:szCs w:val="28"/>
        </w:rPr>
        <w:t>взаимодействие «работодатель – будущий сотрудник»</w:t>
      </w:r>
      <w:r w:rsidRPr="003B1C06">
        <w:rPr>
          <w:sz w:val="28"/>
          <w:szCs w:val="28"/>
        </w:rPr>
        <w:t xml:space="preserve"> – профессиональная поддержка, направленная на развитие определенных навыков и компетенций, необходимых для будущего трудоустройства.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Область применения в рамках образовательной программы </w:t>
      </w:r>
      <w:r w:rsidRPr="003B1C06">
        <w:rPr>
          <w:sz w:val="28"/>
          <w:szCs w:val="28"/>
        </w:rPr>
        <w:t> 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Базой для формирования </w:t>
      </w:r>
      <w:proofErr w:type="spellStart"/>
      <w:r w:rsidRPr="003B1C06">
        <w:rPr>
          <w:sz w:val="28"/>
          <w:szCs w:val="28"/>
        </w:rPr>
        <w:t>метакомпетенций</w:t>
      </w:r>
      <w:proofErr w:type="spellEnd"/>
      <w:r w:rsidRPr="003B1C06">
        <w:rPr>
          <w:sz w:val="28"/>
          <w:szCs w:val="28"/>
        </w:rPr>
        <w:t xml:space="preserve"> в системе взаимодействия, когда наставником становится опытный профессионал, становится ведущая форма организации учебного процесса – самостоятельная работа учеников. Она всегда носит динамический характер: ученик либо студент управляют большинством этапов своей деятельности, а оставшиеся курирует либо полностью контролирует наставник.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Всего выделяется</w:t>
      </w:r>
      <w:r w:rsidRPr="003B1C06">
        <w:rPr>
          <w:b/>
          <w:bCs/>
          <w:sz w:val="28"/>
          <w:szCs w:val="28"/>
        </w:rPr>
        <w:t xml:space="preserve"> пять уровней самостоятельной работы</w:t>
      </w:r>
      <w:r w:rsidRPr="003B1C06">
        <w:rPr>
          <w:sz w:val="28"/>
          <w:szCs w:val="28"/>
        </w:rPr>
        <w:t>, каждый из которых наставляемый может пройти вместе с наставником: </w:t>
      </w:r>
    </w:p>
    <w:p w:rsidR="00875490" w:rsidRPr="003B1C06" w:rsidRDefault="00875490" w:rsidP="003B1C06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дословное и преобразующее воспроизведение информации;</w:t>
      </w:r>
    </w:p>
    <w:p w:rsidR="00875490" w:rsidRPr="003B1C06" w:rsidRDefault="00875490" w:rsidP="003B1C06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самостоятельная работа по демонстрируемому образцу (продукта / процесса / задачи);</w:t>
      </w:r>
    </w:p>
    <w:p w:rsidR="00875490" w:rsidRPr="003B1C06" w:rsidRDefault="00875490" w:rsidP="003B1C06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реконструктивно-самостоятельные работы;</w:t>
      </w:r>
    </w:p>
    <w:p w:rsidR="00875490" w:rsidRPr="003B1C06" w:rsidRDefault="00875490" w:rsidP="003B1C06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эвристические самостоятельные работы;</w:t>
      </w:r>
    </w:p>
    <w:p w:rsidR="00875490" w:rsidRPr="00D425BD" w:rsidRDefault="00875490" w:rsidP="003B1C06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sz w:val="28"/>
          <w:szCs w:val="28"/>
        </w:rPr>
        <w:t>творческие или исследовательские самостоятельные работы.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Помимо самой самостоятельной работы необходимо провести подготовительно-аналитическую работу, результаты которой будут сведены в карту уровня подготовки, индивидуальных способностей к самообразованию и саморазвитию. Рекомендуется проведение на уровне школы исследования на основе программных, тематических, психологических и логических тестов.</w:t>
      </w:r>
    </w:p>
    <w:p w:rsidR="00875490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проведение совместных конкурсов и проектных работ, способствующих развитию чувства сопричастности, интеграции в школьное и предпринимательское сообщества. </w:t>
      </w:r>
    </w:p>
    <w:p w:rsidR="00D425BD" w:rsidRPr="00D425BD" w:rsidRDefault="00D425BD" w:rsidP="00D425BD">
      <w:pPr>
        <w:pStyle w:val="a3"/>
      </w:pPr>
    </w:p>
    <w:p w:rsidR="00875490" w:rsidRPr="003B1C06" w:rsidRDefault="00875490" w:rsidP="003B1C06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lastRenderedPageBreak/>
        <w:t>В школах:</w:t>
      </w:r>
      <w:r w:rsidRPr="003B1C06">
        <w:rPr>
          <w:sz w:val="28"/>
          <w:szCs w:val="28"/>
        </w:rPr>
        <w:t xml:space="preserve"> проектная деятельность, классные часы, внеурочная работа, </w:t>
      </w:r>
      <w:proofErr w:type="spellStart"/>
      <w:r w:rsidRPr="003B1C06">
        <w:rPr>
          <w:sz w:val="28"/>
          <w:szCs w:val="28"/>
        </w:rPr>
        <w:t>профориентационные</w:t>
      </w:r>
      <w:proofErr w:type="spellEnd"/>
      <w:r w:rsidRPr="003B1C06">
        <w:rPr>
          <w:sz w:val="28"/>
          <w:szCs w:val="28"/>
        </w:rPr>
        <w:t xml:space="preserve"> тесты,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 w:rsidRPr="003B1C06">
        <w:rPr>
          <w:sz w:val="28"/>
          <w:szCs w:val="28"/>
        </w:rPr>
        <w:t>демо</w:t>
      </w:r>
      <w:proofErr w:type="spellEnd"/>
      <w:r w:rsidRPr="003B1C06">
        <w:rPr>
          <w:sz w:val="28"/>
          <w:szCs w:val="28"/>
        </w:rPr>
        <w:t>-дни, конкурсы проектных ученических работ, дискуссии, бизнес-проектирование, ярмарки.</w:t>
      </w:r>
    </w:p>
    <w:p w:rsidR="00875490" w:rsidRPr="003B1C06" w:rsidRDefault="00875490" w:rsidP="003B1C06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СПО:</w:t>
      </w:r>
      <w:r w:rsidRPr="003B1C06">
        <w:rPr>
          <w:sz w:val="28"/>
          <w:szCs w:val="28"/>
        </w:rPr>
        <w:t xml:space="preserve"> проектная деятельность, бизнес-проектирование, ярмарки вакансий, конкурсы проектных ученических работ, дискуссии, экскурсии на предприятия, краткосрочные и долгосрочные стажировки. </w:t>
      </w:r>
    </w:p>
    <w:p w:rsidR="00875490" w:rsidRPr="003B1C06" w:rsidRDefault="00875490" w:rsidP="003B1C06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организациях дополнительного образования:</w:t>
      </w:r>
      <w:r w:rsidRPr="003B1C06">
        <w:rPr>
          <w:sz w:val="28"/>
          <w:szCs w:val="28"/>
        </w:rPr>
        <w:t xml:space="preserve"> проектная деятельность, выездные мероприятия, экскурсии на предприятия, конкурсы, гранты от предприятий.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75490" w:rsidRPr="00D425BD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B1C06">
        <w:rPr>
          <w:b/>
          <w:bCs/>
          <w:sz w:val="28"/>
          <w:szCs w:val="28"/>
        </w:rPr>
        <w:t>Форма наставничества «работодатель – студент»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Предполагает создание органичной системы взаимодействия организаций среднего специального образования и региональных предприятий с целью получения учениками – актуальных знаний и навыков, необходимых для дальнейшей самореализации, профессиональной реализации и трудоустройства, а предприятием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Цели и задачи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Целью такой формы наставничества является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 самореализации. 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Среди основных задач деятельности наставника-работодателя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 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Ожидаемые результаты 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lastRenderedPageBreak/>
        <w:t xml:space="preserve">Результатом правильной организации работы наставников будет повышение уровня </w:t>
      </w:r>
      <w:proofErr w:type="spellStart"/>
      <w:r w:rsidRPr="003B1C06">
        <w:rPr>
          <w:color w:val="000000"/>
          <w:sz w:val="28"/>
          <w:szCs w:val="28"/>
        </w:rPr>
        <w:t>мотивированности</w:t>
      </w:r>
      <w:proofErr w:type="spellEnd"/>
      <w:r w:rsidRPr="003B1C06">
        <w:rPr>
          <w:color w:val="000000"/>
          <w:sz w:val="28"/>
          <w:szCs w:val="28"/>
        </w:rPr>
        <w:t xml:space="preserve">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 экономическом развитии региона в долгосрочной перспективе. </w:t>
      </w:r>
    </w:p>
    <w:p w:rsidR="00875490" w:rsidRPr="003B1C06" w:rsidRDefault="00875490" w:rsidP="00D425B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Более того, в процессе взаимодействия наставника с наставляемым в данной форме происходит адаптация молодого специалиста на потенциальном месте работы,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 паттерны поведения, а также отслеживают их использование; мотивируют и корректируют работу.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Среди оцениваемых результатов</w:t>
      </w:r>
      <w:r w:rsidRPr="003B1C06">
        <w:rPr>
          <w:sz w:val="28"/>
          <w:szCs w:val="28"/>
        </w:rPr>
        <w:t>: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улучшение образовательных результатов; 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численный рост количества мероприятий </w:t>
      </w:r>
      <w:proofErr w:type="spellStart"/>
      <w:r w:rsidRPr="003B1C06">
        <w:rPr>
          <w:color w:val="000000"/>
          <w:sz w:val="28"/>
          <w:szCs w:val="28"/>
        </w:rPr>
        <w:t>профориентационного</w:t>
      </w:r>
      <w:proofErr w:type="spellEnd"/>
      <w:r w:rsidRPr="003B1C06">
        <w:rPr>
          <w:color w:val="000000"/>
          <w:sz w:val="28"/>
          <w:szCs w:val="28"/>
        </w:rPr>
        <w:t>, мотивационного и практического характера; 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 xml:space="preserve">увеличение процента учеников, успешно прошедших профессиональные и </w:t>
      </w:r>
      <w:proofErr w:type="spellStart"/>
      <w:r w:rsidRPr="003B1C06">
        <w:rPr>
          <w:color w:val="000000"/>
          <w:sz w:val="28"/>
          <w:szCs w:val="28"/>
        </w:rPr>
        <w:t>компетентностные</w:t>
      </w:r>
      <w:proofErr w:type="spellEnd"/>
      <w:r w:rsidRPr="003B1C06">
        <w:rPr>
          <w:color w:val="000000"/>
          <w:sz w:val="28"/>
          <w:szCs w:val="28"/>
        </w:rPr>
        <w:t xml:space="preserve"> тесты;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увеличение числа студентов, поступающих на охваченные наставнической практикой факультеты и направления; 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численный рост успешно реализованных и представленных результатов проектной деятельности совместно с представителем предприятия;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увеличение числа студентов, планирующих стать наставниками в будущем и присоединиться к сообществу благодарных выпускников;</w:t>
      </w:r>
    </w:p>
    <w:p w:rsidR="00875490" w:rsidRPr="003B1C06" w:rsidRDefault="00875490" w:rsidP="003B1C06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численный рост планирующих трудоустройство или уже трудоустроенных на региональных предприятиях выпускников СПО.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3B1C06" w:rsidRDefault="00875490" w:rsidP="003B1C06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социальные (отношения, поведения, коммуникации);</w:t>
      </w:r>
    </w:p>
    <w:p w:rsidR="00875490" w:rsidRPr="003B1C06" w:rsidRDefault="00875490" w:rsidP="003B1C06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когнитивные (понимание, знание, целеполагание, планирование);</w:t>
      </w:r>
    </w:p>
    <w:p w:rsidR="00875490" w:rsidRPr="003B1C06" w:rsidRDefault="00875490" w:rsidP="003B1C06">
      <w:pPr>
        <w:pStyle w:val="a8"/>
        <w:numPr>
          <w:ilvl w:val="0"/>
          <w:numId w:val="2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функциональные (профессиональные навыки).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lastRenderedPageBreak/>
        <w:t>Портрет участников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Наставник</w:t>
      </w:r>
    </w:p>
    <w:p w:rsidR="00875490" w:rsidRDefault="00875490" w:rsidP="002004F6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B1C06">
        <w:rPr>
          <w:color w:val="000000"/>
          <w:sz w:val="28"/>
          <w:szCs w:val="28"/>
        </w:rPr>
        <w:t>Неравнодушный профессионал с большим (от 10 лет) опытом работы, активной жизненной позицией, высокой квалификацией. Имеет стабильно высокие 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  Обладает развитыми коммуникативными навыками, гибкостью в общении, умением отнестись к студенту как к равному в диалоге и потенциально будущему коллеге. Возможно, выпускник того же образовательного учреждения, член сообщества благодарных выпускников. </w:t>
      </w:r>
    </w:p>
    <w:p w:rsidR="002004F6" w:rsidRPr="002004F6" w:rsidRDefault="002004F6" w:rsidP="002004F6">
      <w:pPr>
        <w:pStyle w:val="a3"/>
      </w:pPr>
      <w:bookmarkStart w:id="0" w:name="_GoBack"/>
      <w:bookmarkEnd w:id="0"/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>Наставляемый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Вариант 1. Активный. </w:t>
      </w:r>
      <w:proofErr w:type="spellStart"/>
      <w:r w:rsidRPr="003B1C06">
        <w:rPr>
          <w:color w:val="000000"/>
          <w:sz w:val="28"/>
          <w:szCs w:val="28"/>
        </w:rPr>
        <w:t>Проактивный</w:t>
      </w:r>
      <w:proofErr w:type="spellEnd"/>
      <w:r w:rsidRPr="003B1C06">
        <w:rPr>
          <w:color w:val="000000"/>
          <w:sz w:val="28"/>
          <w:szCs w:val="28"/>
        </w:rPr>
        <w:t xml:space="preserve"> студент СПО с особыми образовательными потребностями, определившийся с выбором места и формы работы, готовый к самосовершенствованию, расширению круга общения, развитию </w:t>
      </w:r>
      <w:proofErr w:type="spellStart"/>
      <w:r w:rsidRPr="003B1C06">
        <w:rPr>
          <w:color w:val="000000"/>
          <w:sz w:val="28"/>
          <w:szCs w:val="28"/>
        </w:rPr>
        <w:t>метакомпетенций</w:t>
      </w:r>
      <w:proofErr w:type="spellEnd"/>
      <w:r w:rsidRPr="003B1C06">
        <w:rPr>
          <w:color w:val="000000"/>
          <w:sz w:val="28"/>
          <w:szCs w:val="28"/>
        </w:rPr>
        <w:t xml:space="preserve"> и конкретных профессиональных навыков и умений. </w:t>
      </w:r>
    </w:p>
    <w:p w:rsidR="00875490" w:rsidRPr="003B1C06" w:rsidRDefault="00875490" w:rsidP="003B1C0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color w:val="000000"/>
          <w:sz w:val="28"/>
          <w:szCs w:val="28"/>
        </w:rPr>
        <w:t xml:space="preserve">Вариант 2. Пассивный. </w:t>
      </w:r>
      <w:r w:rsidRPr="003B1C06">
        <w:rPr>
          <w:color w:val="000000"/>
          <w:sz w:val="28"/>
          <w:szCs w:val="28"/>
        </w:rPr>
        <w:t>Дезориентированный студент СПО, у которого отсутствует желание продолжать свой путь по выбранному (возможно, случайно или в силу низких образовательных результатов в средней школе) профессиональному пути, равнодушный к процессам внутри образовательного учреждения. </w:t>
      </w:r>
    </w:p>
    <w:p w:rsidR="00875490" w:rsidRPr="003B1C06" w:rsidRDefault="00875490" w:rsidP="003B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Возможные варианты программ</w:t>
      </w:r>
      <w:r w:rsidRPr="003B1C06">
        <w:rPr>
          <w:sz w:val="28"/>
          <w:szCs w:val="28"/>
        </w:rPr>
        <w:t> </w:t>
      </w:r>
    </w:p>
    <w:p w:rsidR="00875490" w:rsidRPr="003B1C06" w:rsidRDefault="00875490" w:rsidP="00092B1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Вариации ролевых моделей внутри формы «работодатель – студент» различаются исходя из уровня подготовки и мотивации студента-наставляемого. Представлены четыре основные варианта: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«мастер – равнодушный»</w:t>
      </w:r>
      <w:r w:rsidRPr="003B1C06">
        <w:rPr>
          <w:sz w:val="28"/>
          <w:szCs w:val="28"/>
        </w:rPr>
        <w:t>, мотивационная, ценностная и профессиональная поддержка с системным развитием коммуникативных и профессиональных навыков, необходимых для осознанного целеполагания и выбора карьерной траектории;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– </w:t>
      </w:r>
      <w:r w:rsidRPr="003B1C06">
        <w:rPr>
          <w:b/>
          <w:bCs/>
          <w:sz w:val="28"/>
          <w:szCs w:val="28"/>
        </w:rPr>
        <w:t>взаимодействие «профессионал – выбирающий»</w:t>
      </w:r>
      <w:r w:rsidRPr="003B1C06">
        <w:rPr>
          <w:sz w:val="28"/>
          <w:szCs w:val="28"/>
        </w:rPr>
        <w:t xml:space="preserve"> – краткосрочное взаимодействие, в процессе которого наставник представляет студенту (группе студентов) возможности и перспективы конкретного места работы;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 xml:space="preserve">– </w:t>
      </w:r>
      <w:r w:rsidRPr="003B1C06">
        <w:rPr>
          <w:b/>
          <w:bCs/>
          <w:sz w:val="28"/>
          <w:szCs w:val="28"/>
        </w:rPr>
        <w:t>взаимодействие «коллега – будущий коллега»</w:t>
      </w:r>
      <w:r w:rsidRPr="003B1C06">
        <w:rPr>
          <w:sz w:val="28"/>
          <w:szCs w:val="28"/>
        </w:rPr>
        <w:t xml:space="preserve"> – совместная работа по развитию творческого, предпринимательского, прикладного (модель / </w:t>
      </w:r>
      <w:r w:rsidRPr="003B1C06">
        <w:rPr>
          <w:sz w:val="28"/>
          <w:szCs w:val="28"/>
        </w:rPr>
        <w:lastRenderedPageBreak/>
        <w:t>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– </w:t>
      </w:r>
      <w:r w:rsidRPr="003B1C06">
        <w:rPr>
          <w:b/>
          <w:bCs/>
          <w:sz w:val="28"/>
          <w:szCs w:val="28"/>
        </w:rPr>
        <w:t>взаимодействие «работодатель – будущий сотрудник»</w:t>
      </w:r>
      <w:r w:rsidRPr="003B1C06">
        <w:rPr>
          <w:sz w:val="28"/>
          <w:szCs w:val="28"/>
        </w:rPr>
        <w:t xml:space="preserve"> – профессиональная поддержка в формате стажировки, направленная на развитие конкретных навыков и компетенций, адаптацию на рабочем месте и последующее трудоустройство.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sz w:val="28"/>
          <w:szCs w:val="28"/>
        </w:rPr>
        <w:t> </w:t>
      </w:r>
    </w:p>
    <w:p w:rsidR="00875490" w:rsidRPr="003B1C06" w:rsidRDefault="00875490" w:rsidP="003B1C0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Область применения в рамках образовательной программы или внеурочной деятельности</w:t>
      </w:r>
    </w:p>
    <w:p w:rsidR="00875490" w:rsidRPr="003B1C06" w:rsidRDefault="00875490" w:rsidP="003B1C06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СПО:</w:t>
      </w:r>
      <w:r w:rsidRPr="003B1C06">
        <w:rPr>
          <w:sz w:val="28"/>
          <w:szCs w:val="28"/>
        </w:rPr>
        <w:t xml:space="preserve"> программы дуального обучения, проектная деятельность, бизнес-проектирование, ярмарки вакансий, конкурсы проектных ученических работ, дискуссии, экскурсии на предприятия, краткосрочные и долгосрочные стажировки. </w:t>
      </w:r>
    </w:p>
    <w:p w:rsidR="00875490" w:rsidRPr="003B1C06" w:rsidRDefault="00875490" w:rsidP="003B1C06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B1C06">
        <w:rPr>
          <w:b/>
          <w:bCs/>
          <w:sz w:val="28"/>
          <w:szCs w:val="28"/>
        </w:rPr>
        <w:t>В организациях дополнительного образования:</w:t>
      </w:r>
      <w:r w:rsidRPr="003B1C06">
        <w:rPr>
          <w:sz w:val="28"/>
          <w:szCs w:val="28"/>
        </w:rPr>
        <w:t xml:space="preserve"> проектная деятельность, выездные мероприятия, экскурсии на предприятия, гранты от предприятий, отдельные рабочие программы и курсы, возглавляемые представителем предприятия.</w:t>
      </w:r>
    </w:p>
    <w:p w:rsidR="00875490" w:rsidRPr="003B1C06" w:rsidRDefault="00875490" w:rsidP="003B1C0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2AF4" w:rsidRPr="003B1C06" w:rsidRDefault="00ED2AF4" w:rsidP="003B1C06">
      <w:pPr>
        <w:pStyle w:val="a3"/>
        <w:spacing w:before="0" w:beforeAutospacing="0" w:line="276" w:lineRule="auto"/>
        <w:rPr>
          <w:sz w:val="28"/>
          <w:szCs w:val="28"/>
        </w:rPr>
      </w:pPr>
      <w:r w:rsidRPr="003B1C06">
        <w:rPr>
          <w:sz w:val="28"/>
          <w:szCs w:val="28"/>
        </w:rPr>
        <w:t>Приложение</w:t>
      </w:r>
    </w:p>
    <w:p w:rsidR="00875490" w:rsidRPr="003B1C06" w:rsidRDefault="00ED2AF4" w:rsidP="003B1C06">
      <w:pPr>
        <w:pStyle w:val="a3"/>
        <w:spacing w:before="0" w:beforeAutospacing="0" w:line="276" w:lineRule="auto"/>
        <w:rPr>
          <w:sz w:val="28"/>
          <w:szCs w:val="28"/>
        </w:rPr>
      </w:pPr>
      <w:r w:rsidRPr="003B1C06">
        <w:rPr>
          <w:sz w:val="28"/>
          <w:szCs w:val="28"/>
        </w:rPr>
        <w:t xml:space="preserve">Памятка куратора наставнической программы </w:t>
      </w:r>
      <w:hyperlink r:id="rId11" w:history="1">
        <w:r w:rsidRPr="003B1C06">
          <w:rPr>
            <w:rStyle w:val="a9"/>
            <w:sz w:val="28"/>
            <w:szCs w:val="28"/>
          </w:rPr>
          <w:t>https://drive.google.com/file/d/1hB6l2C5Czmg4VFm13_MoMsYQ8qmfBQ8C/view</w:t>
        </w:r>
      </w:hyperlink>
      <w:r w:rsidRPr="003B1C06">
        <w:rPr>
          <w:sz w:val="28"/>
          <w:szCs w:val="28"/>
        </w:rPr>
        <w:t xml:space="preserve"> </w:t>
      </w:r>
    </w:p>
    <w:p w:rsidR="00875490" w:rsidRPr="003B1C06" w:rsidRDefault="00875490" w:rsidP="003B1C06">
      <w:pPr>
        <w:rPr>
          <w:rFonts w:ascii="Times New Roman" w:hAnsi="Times New Roman" w:cs="Times New Roman"/>
          <w:sz w:val="28"/>
          <w:szCs w:val="28"/>
        </w:rPr>
      </w:pPr>
    </w:p>
    <w:sectPr w:rsidR="00875490" w:rsidRPr="003B1C06" w:rsidSect="0083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E0" w:rsidRDefault="00E171E0" w:rsidP="00B50FD0">
      <w:pPr>
        <w:spacing w:after="0" w:line="240" w:lineRule="auto"/>
      </w:pPr>
      <w:r>
        <w:separator/>
      </w:r>
    </w:p>
  </w:endnote>
  <w:endnote w:type="continuationSeparator" w:id="0">
    <w:p w:rsidR="00E171E0" w:rsidRDefault="00E171E0" w:rsidP="00B5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E0" w:rsidRDefault="00E171E0" w:rsidP="00B50FD0">
      <w:pPr>
        <w:spacing w:after="0" w:line="240" w:lineRule="auto"/>
      </w:pPr>
      <w:r>
        <w:separator/>
      </w:r>
    </w:p>
  </w:footnote>
  <w:footnote w:type="continuationSeparator" w:id="0">
    <w:p w:rsidR="00E171E0" w:rsidRDefault="00E171E0" w:rsidP="00B50FD0">
      <w:pPr>
        <w:spacing w:after="0" w:line="240" w:lineRule="auto"/>
      </w:pPr>
      <w:r>
        <w:continuationSeparator/>
      </w:r>
    </w:p>
  </w:footnote>
  <w:footnote w:id="1">
    <w:p w:rsidR="00B50FD0" w:rsidRDefault="00B50FD0">
      <w:pPr>
        <w:pStyle w:val="a5"/>
      </w:pPr>
      <w:r>
        <w:rPr>
          <w:rStyle w:val="a7"/>
        </w:rPr>
        <w:footnoteRef/>
      </w:r>
      <w:r>
        <w:t xml:space="preserve"> Разработана на основе методологии и методических материалов Национального </w:t>
      </w:r>
      <w:r w:rsidRPr="00B50FD0">
        <w:t>ресурсн</w:t>
      </w:r>
      <w:r>
        <w:t>ого</w:t>
      </w:r>
      <w:r w:rsidRPr="00B50FD0">
        <w:t xml:space="preserve"> центр</w:t>
      </w:r>
      <w:r>
        <w:t>а</w:t>
      </w:r>
      <w:r w:rsidRPr="00B50FD0">
        <w:t xml:space="preserve"> наставничества МЕНТОРИ</w:t>
      </w:r>
      <w:r w:rsidR="00875490">
        <w:t xml:space="preserve"> </w:t>
      </w:r>
      <w:hyperlink r:id="rId1" w:history="1">
        <w:r w:rsidR="00875490" w:rsidRPr="004D51B2">
          <w:rPr>
            <w:rStyle w:val="a9"/>
          </w:rPr>
          <w:t>https://drive.google.com/file/d/1TKWlLls8pz4_BR4CxNInJgfLu3D6--GC/</w:t>
        </w:r>
        <w:proofErr w:type="spellStart"/>
        <w:r w:rsidR="00875490" w:rsidRPr="004D51B2">
          <w:rPr>
            <w:rStyle w:val="a9"/>
          </w:rPr>
          <w:t>view</w:t>
        </w:r>
        <w:proofErr w:type="spellEnd"/>
      </w:hyperlink>
      <w:r w:rsidR="00875490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B1E"/>
    <w:multiLevelType w:val="multilevel"/>
    <w:tmpl w:val="D64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D83"/>
    <w:multiLevelType w:val="multilevel"/>
    <w:tmpl w:val="35AA3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A6F3C"/>
    <w:multiLevelType w:val="multilevel"/>
    <w:tmpl w:val="5B5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F7ACE"/>
    <w:multiLevelType w:val="multilevel"/>
    <w:tmpl w:val="EE8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C6319"/>
    <w:multiLevelType w:val="hybridMultilevel"/>
    <w:tmpl w:val="ECBEBFB4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575"/>
    <w:multiLevelType w:val="multilevel"/>
    <w:tmpl w:val="8FF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1E7C"/>
    <w:multiLevelType w:val="multilevel"/>
    <w:tmpl w:val="769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C48EF"/>
    <w:multiLevelType w:val="multilevel"/>
    <w:tmpl w:val="88F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F7838"/>
    <w:multiLevelType w:val="hybridMultilevel"/>
    <w:tmpl w:val="77520A5C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05C0"/>
    <w:multiLevelType w:val="multilevel"/>
    <w:tmpl w:val="679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90966"/>
    <w:multiLevelType w:val="multilevel"/>
    <w:tmpl w:val="887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C224E"/>
    <w:multiLevelType w:val="multilevel"/>
    <w:tmpl w:val="644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8504C"/>
    <w:multiLevelType w:val="multilevel"/>
    <w:tmpl w:val="686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C5C82"/>
    <w:multiLevelType w:val="multilevel"/>
    <w:tmpl w:val="7900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E0374"/>
    <w:multiLevelType w:val="hybridMultilevel"/>
    <w:tmpl w:val="5874E45A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15EAC"/>
    <w:multiLevelType w:val="multilevel"/>
    <w:tmpl w:val="B9A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357AA"/>
    <w:multiLevelType w:val="multilevel"/>
    <w:tmpl w:val="BD5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27CD3"/>
    <w:multiLevelType w:val="hybridMultilevel"/>
    <w:tmpl w:val="17BA78A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56339"/>
    <w:multiLevelType w:val="hybridMultilevel"/>
    <w:tmpl w:val="9D6A53D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691C"/>
    <w:multiLevelType w:val="multilevel"/>
    <w:tmpl w:val="2A9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93A91"/>
    <w:multiLevelType w:val="multilevel"/>
    <w:tmpl w:val="394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92318"/>
    <w:multiLevelType w:val="multilevel"/>
    <w:tmpl w:val="0CB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50E16"/>
    <w:multiLevelType w:val="hybridMultilevel"/>
    <w:tmpl w:val="3592959C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53FC9"/>
    <w:multiLevelType w:val="hybridMultilevel"/>
    <w:tmpl w:val="6702204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C6F03"/>
    <w:multiLevelType w:val="multilevel"/>
    <w:tmpl w:val="4D5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56E6C"/>
    <w:multiLevelType w:val="multilevel"/>
    <w:tmpl w:val="E5A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74CE8"/>
    <w:multiLevelType w:val="multilevel"/>
    <w:tmpl w:val="3A1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F43F3"/>
    <w:multiLevelType w:val="multilevel"/>
    <w:tmpl w:val="FEF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64AFA"/>
    <w:multiLevelType w:val="multilevel"/>
    <w:tmpl w:val="2B8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260D5"/>
    <w:multiLevelType w:val="hybridMultilevel"/>
    <w:tmpl w:val="3CBAF956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19"/>
  </w:num>
  <w:num w:numId="5">
    <w:abstractNumId w:val="2"/>
  </w:num>
  <w:num w:numId="6">
    <w:abstractNumId w:val="27"/>
  </w:num>
  <w:num w:numId="7">
    <w:abstractNumId w:val="24"/>
  </w:num>
  <w:num w:numId="8">
    <w:abstractNumId w:val="17"/>
  </w:num>
  <w:num w:numId="9">
    <w:abstractNumId w:val="18"/>
  </w:num>
  <w:num w:numId="10">
    <w:abstractNumId w:val="4"/>
  </w:num>
  <w:num w:numId="11">
    <w:abstractNumId w:val="29"/>
  </w:num>
  <w:num w:numId="12">
    <w:abstractNumId w:val="23"/>
  </w:num>
  <w:num w:numId="13">
    <w:abstractNumId w:val="14"/>
  </w:num>
  <w:num w:numId="14">
    <w:abstractNumId w:val="8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16"/>
  </w:num>
  <w:num w:numId="20">
    <w:abstractNumId w:val="5"/>
  </w:num>
  <w:num w:numId="21">
    <w:abstractNumId w:val="21"/>
  </w:num>
  <w:num w:numId="22">
    <w:abstractNumId w:val="11"/>
  </w:num>
  <w:num w:numId="23">
    <w:abstractNumId w:val="0"/>
  </w:num>
  <w:num w:numId="24">
    <w:abstractNumId w:val="6"/>
  </w:num>
  <w:num w:numId="25">
    <w:abstractNumId w:val="25"/>
  </w:num>
  <w:num w:numId="26">
    <w:abstractNumId w:val="13"/>
  </w:num>
  <w:num w:numId="27">
    <w:abstractNumId w:val="15"/>
  </w:num>
  <w:num w:numId="28">
    <w:abstractNumId w:val="1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CE"/>
    <w:rsid w:val="00092B16"/>
    <w:rsid w:val="002004F6"/>
    <w:rsid w:val="003B1C06"/>
    <w:rsid w:val="003F32A3"/>
    <w:rsid w:val="004C1ECE"/>
    <w:rsid w:val="007807D9"/>
    <w:rsid w:val="00801BEB"/>
    <w:rsid w:val="00832036"/>
    <w:rsid w:val="00840A51"/>
    <w:rsid w:val="00875490"/>
    <w:rsid w:val="00A62066"/>
    <w:rsid w:val="00B50FD0"/>
    <w:rsid w:val="00D425BD"/>
    <w:rsid w:val="00DF530F"/>
    <w:rsid w:val="00E171E0"/>
    <w:rsid w:val="00ED2AF4"/>
    <w:rsid w:val="00F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53D78-DB64-472A-A83A-105141E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A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0F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F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0FD0"/>
    <w:rPr>
      <w:vertAlign w:val="superscript"/>
    </w:rPr>
  </w:style>
  <w:style w:type="paragraph" w:customStyle="1" w:styleId="a8">
    <w:basedOn w:val="a"/>
    <w:next w:val="a3"/>
    <w:rsid w:val="008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7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994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3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MEcklVRPUSHaXMkBGdV78tXO-Ib1mM_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B6l2C5Czmg4VFm13_MoMsYQ8qmfBQ8C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--DkpCTh8OzG_r-H9ItFR2T645p0A_B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Ty__IKqljGg2InLg9qy5pDgKjT0VfZM/vie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TKWlLls8pz4_BR4CxNInJgfLu3D6--GC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294E-AB2C-42CB-A3BD-C21239EF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7307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m21 Никитина Каб.302</cp:lastModifiedBy>
  <cp:revision>2</cp:revision>
  <dcterms:created xsi:type="dcterms:W3CDTF">2022-01-25T13:32:00Z</dcterms:created>
  <dcterms:modified xsi:type="dcterms:W3CDTF">2022-01-25T13:32:00Z</dcterms:modified>
</cp:coreProperties>
</file>